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72" w:rsidRPr="00D75E2C" w:rsidRDefault="00555E48" w:rsidP="001132B7">
      <w:p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8"/>
          <w:szCs w:val="28"/>
        </w:rPr>
        <w:t xml:space="preserve">ILUSTRÍSSIMO SENHOR SECRETÁRIO DA </w:t>
      </w:r>
      <w:r w:rsidRPr="00555E48">
        <w:rPr>
          <w:rFonts w:ascii="Cambria" w:hAnsi="Cambria"/>
          <w:b/>
          <w:sz w:val="28"/>
          <w:szCs w:val="28"/>
        </w:rPr>
        <w:t>SECRETARIA DE MOBILIDADE URBANA</w:t>
      </w:r>
      <w:r>
        <w:rPr>
          <w:rFonts w:ascii="Cambria" w:hAnsi="Cambria"/>
          <w:b/>
          <w:sz w:val="28"/>
          <w:szCs w:val="28"/>
        </w:rPr>
        <w:t xml:space="preserve"> DA </w:t>
      </w:r>
      <w:r w:rsidRPr="00555E48">
        <w:rPr>
          <w:rFonts w:ascii="Cambria" w:hAnsi="Cambria"/>
          <w:b/>
          <w:sz w:val="28"/>
          <w:szCs w:val="28"/>
        </w:rPr>
        <w:t>PREFEITURA DO MUNICÍPIO DE VALINHOS</w:t>
      </w:r>
      <w:r>
        <w:rPr>
          <w:rFonts w:ascii="Cambria" w:hAnsi="Cambria"/>
          <w:b/>
          <w:sz w:val="28"/>
          <w:szCs w:val="28"/>
        </w:rPr>
        <w:t>/SP</w:t>
      </w:r>
      <w:r w:rsidRPr="00D75E2C">
        <w:rPr>
          <w:rFonts w:ascii="Cambria" w:hAnsi="Cambria"/>
          <w:b/>
          <w:sz w:val="26"/>
          <w:szCs w:val="26"/>
        </w:rPr>
        <w:t>.</w:t>
      </w:r>
    </w:p>
    <w:p w:rsidR="00E16E72" w:rsidRPr="00D75E2C" w:rsidRDefault="00E16E72" w:rsidP="001132B7">
      <w:pPr>
        <w:spacing w:line="360" w:lineRule="auto"/>
        <w:jc w:val="center"/>
        <w:rPr>
          <w:rFonts w:ascii="Cambria" w:hAnsi="Cambria" w:cs="Calibri Light"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CF49CD" w:rsidRPr="00D75E2C" w:rsidRDefault="00CF49CD" w:rsidP="00E3501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 w:cs="Courier New"/>
          <w:b/>
          <w:color w:val="000000"/>
          <w:sz w:val="26"/>
          <w:szCs w:val="26"/>
        </w:rPr>
      </w:pPr>
    </w:p>
    <w:p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:rsidR="00CF49CD" w:rsidRPr="00D75E2C" w:rsidRDefault="00350054" w:rsidP="00CF49CD">
      <w:pPr>
        <w:pStyle w:val="NormalWeb"/>
        <w:spacing w:before="0" w:beforeAutospacing="0" w:after="0" w:afterAutospacing="0" w:line="360" w:lineRule="auto"/>
        <w:rPr>
          <w:rFonts w:ascii="Cambria" w:hAnsi="Cambria" w:cs="Courier New"/>
          <w:color w:val="000000"/>
          <w:sz w:val="26"/>
          <w:szCs w:val="26"/>
        </w:rPr>
      </w:pPr>
      <w:r w:rsidRPr="00D75E2C">
        <w:rPr>
          <w:rFonts w:ascii="Cambria" w:hAnsi="Cambria" w:cs="Courier New"/>
          <w:color w:val="000000"/>
          <w:sz w:val="26"/>
          <w:szCs w:val="26"/>
        </w:rPr>
        <w:t xml:space="preserve">Ref.: Auto de Infração </w:t>
      </w:r>
      <w:r w:rsidR="00A844B6" w:rsidRPr="00A844B6">
        <w:rPr>
          <w:rFonts w:ascii="Cambria" w:hAnsi="Cambria" w:cs="Courier New"/>
          <w:b/>
          <w:color w:val="000000"/>
          <w:sz w:val="26"/>
          <w:szCs w:val="26"/>
        </w:rPr>
        <w:t>AIT</w:t>
      </w:r>
      <w:r w:rsidR="00A844B6">
        <w:rPr>
          <w:rFonts w:ascii="Cambria" w:hAnsi="Cambria" w:cs="Courier New"/>
          <w:color w:val="000000"/>
          <w:sz w:val="26"/>
          <w:szCs w:val="26"/>
        </w:rPr>
        <w:t xml:space="preserve"> </w:t>
      </w:r>
      <w:r w:rsidRPr="00D75E2C">
        <w:rPr>
          <w:rFonts w:ascii="Cambria" w:hAnsi="Cambria" w:cs="Courier New"/>
          <w:color w:val="000000"/>
          <w:sz w:val="26"/>
          <w:szCs w:val="26"/>
        </w:rPr>
        <w:t xml:space="preserve">nº </w:t>
      </w:r>
      <w:r w:rsidR="00A844B6" w:rsidRPr="00A844B6">
        <w:rPr>
          <w:rFonts w:ascii="Cambria" w:hAnsi="Cambria" w:cs="Courier New"/>
          <w:b/>
          <w:color w:val="000000"/>
          <w:sz w:val="26"/>
          <w:szCs w:val="26"/>
        </w:rPr>
        <w:t>A166914-1</w:t>
      </w: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A33025" w:rsidRDefault="00B66290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VALTER DOS SANTOS</w:t>
      </w:r>
      <w:r w:rsidR="003E6A18" w:rsidRPr="00D75E2C">
        <w:rPr>
          <w:rFonts w:ascii="Cambria" w:hAnsi="Cambria"/>
          <w:sz w:val="26"/>
          <w:szCs w:val="26"/>
        </w:rPr>
        <w:t>, brasileir</w:t>
      </w:r>
      <w:r w:rsidR="009739D7">
        <w:rPr>
          <w:rFonts w:ascii="Cambria" w:hAnsi="Cambria"/>
          <w:sz w:val="26"/>
          <w:szCs w:val="26"/>
        </w:rPr>
        <w:t>a</w:t>
      </w:r>
      <w:r w:rsidR="003E6A18" w:rsidRPr="00D75E2C">
        <w:rPr>
          <w:rFonts w:ascii="Cambria" w:hAnsi="Cambria"/>
          <w:sz w:val="26"/>
          <w:szCs w:val="26"/>
        </w:rPr>
        <w:t xml:space="preserve">, </w:t>
      </w:r>
      <w:r w:rsidR="00690B7F">
        <w:rPr>
          <w:rFonts w:ascii="Cambria" w:hAnsi="Cambria"/>
          <w:sz w:val="26"/>
          <w:szCs w:val="26"/>
        </w:rPr>
        <w:t xml:space="preserve">com inscrição no Cadastro de Pessoa Física </w:t>
      </w:r>
      <w:r w:rsidR="003E6A18" w:rsidRPr="00D75E2C">
        <w:rPr>
          <w:rFonts w:ascii="Cambria" w:hAnsi="Cambria"/>
          <w:sz w:val="26"/>
          <w:szCs w:val="26"/>
        </w:rPr>
        <w:t xml:space="preserve">CPF/MF sob o nº </w:t>
      </w:r>
      <w:r>
        <w:rPr>
          <w:rFonts w:ascii="Cambria" w:hAnsi="Cambria"/>
          <w:b/>
          <w:sz w:val="26"/>
          <w:szCs w:val="26"/>
        </w:rPr>
        <w:t>0000</w:t>
      </w:r>
      <w:r w:rsidR="003E6A18" w:rsidRPr="00CC5935">
        <w:rPr>
          <w:rFonts w:ascii="Cambria" w:hAnsi="Cambria"/>
          <w:sz w:val="26"/>
          <w:szCs w:val="26"/>
        </w:rPr>
        <w:t>, nº de registro da CNH</w:t>
      </w:r>
      <w:r w:rsidR="003E6A18" w:rsidRPr="00D75E2C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0000</w:t>
      </w:r>
      <w:r w:rsidR="003E6A18" w:rsidRPr="0006305C">
        <w:rPr>
          <w:rFonts w:ascii="Cambria" w:hAnsi="Cambria"/>
          <w:sz w:val="26"/>
          <w:szCs w:val="26"/>
        </w:rPr>
        <w:t xml:space="preserve">, titular </w:t>
      </w:r>
      <w:r w:rsidR="003E6A18" w:rsidRPr="00D75E2C">
        <w:rPr>
          <w:rFonts w:ascii="Cambria" w:hAnsi="Cambria"/>
          <w:sz w:val="26"/>
          <w:szCs w:val="26"/>
        </w:rPr>
        <w:t xml:space="preserve">da carteira de identidade </w:t>
      </w:r>
      <w:r>
        <w:rPr>
          <w:rFonts w:ascii="Cambria" w:hAnsi="Cambria"/>
          <w:b/>
          <w:sz w:val="26"/>
          <w:szCs w:val="26"/>
        </w:rPr>
        <w:t>00</w:t>
      </w:r>
      <w:r w:rsidR="00DC3E85" w:rsidRPr="00DC3E85">
        <w:rPr>
          <w:rFonts w:ascii="Cambria" w:hAnsi="Cambria"/>
          <w:b/>
          <w:sz w:val="26"/>
          <w:szCs w:val="26"/>
        </w:rPr>
        <w:t>-SSP/SP</w:t>
      </w:r>
      <w:r w:rsidR="003E6A18" w:rsidRPr="00D75E2C">
        <w:rPr>
          <w:rFonts w:ascii="Cambria" w:hAnsi="Cambria"/>
          <w:sz w:val="26"/>
          <w:szCs w:val="26"/>
        </w:rPr>
        <w:t xml:space="preserve">, </w:t>
      </w:r>
      <w:r w:rsidR="000C52DB" w:rsidRPr="000C52DB">
        <w:rPr>
          <w:rFonts w:ascii="Cambria" w:hAnsi="Cambria"/>
          <w:sz w:val="26"/>
          <w:szCs w:val="26"/>
        </w:rPr>
        <w:t>residente e domiciliad</w:t>
      </w:r>
      <w:r w:rsidR="000C52DB">
        <w:rPr>
          <w:rFonts w:ascii="Cambria" w:hAnsi="Cambria"/>
          <w:sz w:val="26"/>
          <w:szCs w:val="26"/>
        </w:rPr>
        <w:t>a</w:t>
      </w:r>
      <w:r w:rsidR="000C52DB" w:rsidRPr="000C52DB">
        <w:rPr>
          <w:rFonts w:ascii="Cambria" w:hAnsi="Cambria"/>
          <w:sz w:val="26"/>
          <w:szCs w:val="26"/>
        </w:rPr>
        <w:t xml:space="preserve"> na Avenida Joaquim Alves Corrêa, nº 3006 - Jardim Santo Antônio, CEP </w:t>
      </w:r>
      <w:r>
        <w:rPr>
          <w:rFonts w:ascii="Cambria" w:hAnsi="Cambria"/>
          <w:sz w:val="26"/>
          <w:szCs w:val="26"/>
        </w:rPr>
        <w:t>0000</w:t>
      </w:r>
      <w:r w:rsidR="000C52DB" w:rsidRPr="000C52DB">
        <w:rPr>
          <w:rFonts w:ascii="Cambria" w:hAnsi="Cambria"/>
          <w:sz w:val="26"/>
          <w:szCs w:val="26"/>
        </w:rPr>
        <w:t xml:space="preserve">, </w:t>
      </w:r>
      <w:r>
        <w:rPr>
          <w:rFonts w:ascii="Cambria" w:hAnsi="Cambria"/>
          <w:sz w:val="26"/>
          <w:szCs w:val="26"/>
        </w:rPr>
        <w:t>CIDADE</w:t>
      </w:r>
      <w:r w:rsidR="000C52DB" w:rsidRPr="000C52DB">
        <w:rPr>
          <w:rFonts w:ascii="Cambria" w:hAnsi="Cambria"/>
          <w:sz w:val="26"/>
          <w:szCs w:val="26"/>
        </w:rPr>
        <w:t xml:space="preserve">/SP, telefone (11) </w:t>
      </w:r>
      <w:r>
        <w:rPr>
          <w:rFonts w:ascii="Cambria" w:hAnsi="Cambria"/>
          <w:sz w:val="26"/>
          <w:szCs w:val="26"/>
        </w:rPr>
        <w:t>953382021</w:t>
      </w:r>
      <w:r w:rsidR="000C52DB" w:rsidRPr="000C52DB">
        <w:rPr>
          <w:rFonts w:ascii="Cambria" w:hAnsi="Cambria"/>
          <w:sz w:val="26"/>
          <w:szCs w:val="26"/>
        </w:rPr>
        <w:t>, com endereço eletrônico e-mail</w:t>
      </w:r>
      <w:r w:rsidR="00796296">
        <w:rPr>
          <w:rFonts w:ascii="Cambria" w:hAnsi="Cambria"/>
          <w:sz w:val="26"/>
          <w:szCs w:val="26"/>
        </w:rPr>
        <w:t>:</w:t>
      </w:r>
      <w:r w:rsidR="000C52DB" w:rsidRPr="000C52DB">
        <w:rPr>
          <w:rFonts w:ascii="Cambria" w:hAnsi="Cambria"/>
          <w:sz w:val="26"/>
          <w:szCs w:val="26"/>
        </w:rPr>
        <w:t xml:space="preserve"> </w:t>
      </w:r>
      <w:r w:rsidR="009E0A25" w:rsidRPr="009E0A25">
        <w:rPr>
          <w:rFonts w:ascii="Cambria" w:hAnsi="Cambria"/>
          <w:b/>
          <w:color w:val="0070C0"/>
          <w:sz w:val="26"/>
          <w:szCs w:val="26"/>
        </w:rPr>
        <w:t>va0421</w:t>
      </w:r>
      <w:r w:rsidR="000C52DB" w:rsidRPr="009E0A25">
        <w:rPr>
          <w:rFonts w:ascii="Cambria" w:hAnsi="Cambria"/>
          <w:b/>
          <w:color w:val="0070C0"/>
          <w:sz w:val="26"/>
          <w:szCs w:val="26"/>
        </w:rPr>
        <w:t>@gmail.com</w:t>
      </w:r>
      <w:r w:rsidR="000C52DB" w:rsidRPr="000C52DB">
        <w:rPr>
          <w:rFonts w:ascii="Cambria" w:hAnsi="Cambria"/>
          <w:sz w:val="26"/>
          <w:szCs w:val="26"/>
        </w:rPr>
        <w:t xml:space="preserve">, </w:t>
      </w:r>
      <w:r w:rsidR="009E0A25">
        <w:rPr>
          <w:rFonts w:ascii="Cambria" w:hAnsi="Cambria"/>
          <w:sz w:val="26"/>
          <w:szCs w:val="26"/>
        </w:rPr>
        <w:t xml:space="preserve">condutor </w:t>
      </w:r>
      <w:r w:rsidR="000C52DB" w:rsidRPr="000C52DB">
        <w:rPr>
          <w:rFonts w:ascii="Cambria" w:hAnsi="Cambria"/>
          <w:sz w:val="26"/>
          <w:szCs w:val="26"/>
        </w:rPr>
        <w:t>do veículo de</w:t>
      </w:r>
      <w:r w:rsidR="000C52DB">
        <w:rPr>
          <w:rFonts w:ascii="Cambria" w:hAnsi="Cambria"/>
          <w:sz w:val="26"/>
          <w:szCs w:val="26"/>
        </w:rPr>
        <w:t xml:space="preserve"> Placa/SP, </w:t>
      </w:r>
      <w:r w:rsidR="009E0A25">
        <w:rPr>
          <w:rFonts w:ascii="Cambria" w:hAnsi="Cambria"/>
          <w:b/>
          <w:sz w:val="26"/>
          <w:szCs w:val="26"/>
        </w:rPr>
        <w:t>AAA</w:t>
      </w:r>
      <w:r w:rsidR="000C52DB" w:rsidRPr="000C52DB">
        <w:rPr>
          <w:rFonts w:ascii="Cambria" w:hAnsi="Cambria"/>
          <w:b/>
          <w:sz w:val="26"/>
          <w:szCs w:val="26"/>
        </w:rPr>
        <w:t>-</w:t>
      </w:r>
      <w:r>
        <w:rPr>
          <w:rFonts w:ascii="Cambria" w:hAnsi="Cambria"/>
          <w:b/>
          <w:sz w:val="26"/>
          <w:szCs w:val="26"/>
        </w:rPr>
        <w:t>000</w:t>
      </w:r>
      <w:r w:rsidR="000C52DB" w:rsidRPr="000C52DB">
        <w:rPr>
          <w:rFonts w:ascii="Cambria" w:hAnsi="Cambria"/>
          <w:b/>
          <w:sz w:val="26"/>
          <w:szCs w:val="26"/>
        </w:rPr>
        <w:t>/SP</w:t>
      </w:r>
      <w:r w:rsidR="000C52DB">
        <w:rPr>
          <w:rFonts w:ascii="Cambria" w:hAnsi="Cambria"/>
          <w:sz w:val="26"/>
          <w:szCs w:val="26"/>
        </w:rPr>
        <w:t xml:space="preserve">, </w:t>
      </w:r>
      <w:r w:rsidR="001C2F3C">
        <w:rPr>
          <w:rFonts w:ascii="Cambria" w:hAnsi="Cambria"/>
          <w:sz w:val="26"/>
          <w:szCs w:val="26"/>
        </w:rPr>
        <w:t>RENAVAM</w:t>
      </w:r>
      <w:r w:rsidR="000C52DB" w:rsidRPr="000C52DB">
        <w:t xml:space="preserve"> </w:t>
      </w:r>
      <w:r w:rsidR="000C52DB" w:rsidRPr="000C52DB">
        <w:rPr>
          <w:rFonts w:ascii="Cambria" w:hAnsi="Cambria"/>
          <w:b/>
          <w:sz w:val="26"/>
          <w:szCs w:val="26"/>
        </w:rPr>
        <w:t>0</w:t>
      </w:r>
      <w:r>
        <w:rPr>
          <w:rFonts w:ascii="Cambria" w:hAnsi="Cambria"/>
          <w:b/>
          <w:sz w:val="26"/>
          <w:szCs w:val="26"/>
        </w:rPr>
        <w:t>000</w:t>
      </w:r>
      <w:r w:rsidR="000C52DB" w:rsidRPr="000C52DB">
        <w:rPr>
          <w:rFonts w:ascii="Cambria" w:hAnsi="Cambria"/>
          <w:sz w:val="26"/>
          <w:szCs w:val="26"/>
        </w:rPr>
        <w:t xml:space="preserve">, devidamente identificado no Auto de Infração epigrafado, </w:t>
      </w:r>
      <w:r w:rsidR="003E6A18" w:rsidRPr="00D75E2C">
        <w:rPr>
          <w:rFonts w:ascii="Cambria" w:hAnsi="Cambria" w:cs="Calibri Light"/>
          <w:sz w:val="26"/>
          <w:szCs w:val="26"/>
        </w:rPr>
        <w:t xml:space="preserve">vem, respeitosamente, </w:t>
      </w:r>
      <w:r w:rsidR="00796296">
        <w:rPr>
          <w:rFonts w:ascii="Cambria" w:hAnsi="Cambria" w:cs="Calibri Light"/>
          <w:sz w:val="26"/>
          <w:szCs w:val="26"/>
        </w:rPr>
        <w:t>a</w:t>
      </w:r>
      <w:r w:rsidR="003E6A18" w:rsidRPr="00D75E2C">
        <w:rPr>
          <w:rFonts w:ascii="Cambria" w:hAnsi="Cambria" w:cs="Calibri Light"/>
          <w:sz w:val="26"/>
          <w:szCs w:val="26"/>
        </w:rPr>
        <w:t xml:space="preserve"> presença de Vossa Senhoria, </w:t>
      </w:r>
      <w:r w:rsidR="00534290">
        <w:rPr>
          <w:rFonts w:ascii="Cambria" w:hAnsi="Cambria" w:cs="Calibri Light"/>
          <w:sz w:val="26"/>
          <w:szCs w:val="26"/>
        </w:rPr>
        <w:t>a</w:t>
      </w:r>
      <w:r w:rsidR="00A33025" w:rsidRPr="00A33025">
        <w:rPr>
          <w:rFonts w:ascii="Cambria" w:hAnsi="Cambria" w:cs="Calibri Light"/>
          <w:sz w:val="26"/>
          <w:szCs w:val="26"/>
        </w:rPr>
        <w:t>present</w:t>
      </w:r>
      <w:r w:rsidR="005E1D89">
        <w:rPr>
          <w:rFonts w:ascii="Cambria" w:hAnsi="Cambria" w:cs="Calibri Light"/>
          <w:sz w:val="26"/>
          <w:szCs w:val="26"/>
        </w:rPr>
        <w:t xml:space="preserve">ar </w:t>
      </w:r>
      <w:r w:rsidR="00A33025" w:rsidRPr="00A33025">
        <w:rPr>
          <w:rFonts w:ascii="Cambria" w:hAnsi="Cambria" w:cs="Calibri Light"/>
          <w:sz w:val="26"/>
          <w:szCs w:val="26"/>
        </w:rPr>
        <w:t xml:space="preserve"> </w:t>
      </w:r>
    </w:p>
    <w:p w:rsidR="00A33025" w:rsidRPr="003D4D28" w:rsidRDefault="005E1D89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DA AUTUAÇÃO</w:t>
      </w:r>
      <w:r w:rsidR="003D4D28" w:rsidRPr="003D4D28">
        <w:rPr>
          <w:rFonts w:ascii="Cambria" w:hAnsi="Cambria" w:cs="Calibri Light"/>
          <w:b/>
          <w:sz w:val="26"/>
          <w:szCs w:val="26"/>
        </w:rPr>
        <w:t>,</w:t>
      </w:r>
    </w:p>
    <w:p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:rsidR="00646A1F" w:rsidRPr="00D75E2C" w:rsidRDefault="00796296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r</w:t>
      </w:r>
      <w:r w:rsidR="005E1D89">
        <w:rPr>
          <w:rFonts w:ascii="Cambria" w:hAnsi="Cambria" w:cs="Calibri Light"/>
          <w:sz w:val="26"/>
          <w:szCs w:val="26"/>
        </w:rPr>
        <w:t xml:space="preserve">equerendo </w:t>
      </w:r>
      <w:r w:rsidR="00A33025" w:rsidRPr="00A33025">
        <w:rPr>
          <w:rFonts w:ascii="Cambria" w:hAnsi="Cambria" w:cs="Calibri Light"/>
          <w:sz w:val="26"/>
          <w:szCs w:val="26"/>
        </w:rPr>
        <w:t>o cancelamento da multa</w:t>
      </w:r>
      <w:r w:rsidR="00CF49CD" w:rsidRPr="00D75E2C">
        <w:rPr>
          <w:rFonts w:ascii="Cambria" w:hAnsi="Cambria" w:cs="Calibri Light"/>
          <w:b/>
          <w:sz w:val="26"/>
          <w:szCs w:val="26"/>
        </w:rPr>
        <w:t>,</w:t>
      </w:r>
      <w:r w:rsidR="003D4D28">
        <w:rPr>
          <w:rFonts w:ascii="Cambria" w:hAnsi="Cambria" w:cs="Calibri Light"/>
          <w:b/>
          <w:sz w:val="26"/>
          <w:szCs w:val="26"/>
        </w:rPr>
        <w:t xml:space="preserve"> 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face a </w:t>
      </w:r>
      <w:r w:rsidR="00195297" w:rsidRPr="00195297">
        <w:rPr>
          <w:rFonts w:ascii="Cambria" w:hAnsi="Cambria" w:cs="Courier New"/>
          <w:b/>
          <w:color w:val="000000"/>
          <w:sz w:val="26"/>
          <w:szCs w:val="26"/>
        </w:rPr>
        <w:t>NOTIFICAÇÃO DE AUTUAÇÃO POR INFRAÇÃO À LEGISLAÇÃO DE TRÂNSITO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ada,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 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o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na Lei nº 9.503/97,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o Art. </w:t>
      </w:r>
      <w:r w:rsidR="00674327" w:rsidRPr="00D75E2C">
        <w:rPr>
          <w:rFonts w:ascii="Cambria" w:hAnsi="Cambria" w:cs="Calibri Light"/>
          <w:sz w:val="26"/>
          <w:szCs w:val="26"/>
        </w:rPr>
        <w:t>1º</w:t>
      </w:r>
      <w:r w:rsidR="00680371" w:rsidRPr="00D75E2C">
        <w:rPr>
          <w:rFonts w:ascii="Cambria" w:hAnsi="Cambria" w:cs="Calibri Light"/>
          <w:sz w:val="26"/>
          <w:szCs w:val="26"/>
        </w:rPr>
        <w:t xml:space="preserve"> </w:t>
      </w:r>
      <w:r w:rsidR="00674327" w:rsidRPr="00D75E2C">
        <w:rPr>
          <w:rFonts w:ascii="Cambria" w:hAnsi="Cambria" w:cs="Calibri Light"/>
          <w:sz w:val="26"/>
          <w:szCs w:val="26"/>
        </w:rPr>
        <w:t xml:space="preserve">e SS, </w:t>
      </w:r>
      <w:r w:rsidR="00680371" w:rsidRPr="00D75E2C">
        <w:rPr>
          <w:rFonts w:ascii="Cambria" w:hAnsi="Cambria" w:cs="Calibri Light"/>
          <w:sz w:val="26"/>
          <w:szCs w:val="26"/>
        </w:rPr>
        <w:t>da</w:t>
      </w:r>
      <w:r w:rsidR="009A6902" w:rsidRPr="00D75E2C">
        <w:rPr>
          <w:rFonts w:ascii="Cambria" w:hAnsi="Cambria" w:cs="Calibri Light"/>
          <w:sz w:val="26"/>
          <w:szCs w:val="26"/>
        </w:rPr>
        <w:t xml:space="preserve"> </w:t>
      </w:r>
      <w:r w:rsidR="00165378" w:rsidRPr="00D75E2C">
        <w:rPr>
          <w:rFonts w:ascii="Cambria" w:hAnsi="Cambria" w:cs="Calibri Light"/>
          <w:sz w:val="26"/>
          <w:szCs w:val="26"/>
        </w:rPr>
        <w:t>R</w:t>
      </w:r>
      <w:r w:rsidR="00523064" w:rsidRPr="00D75E2C">
        <w:rPr>
          <w:rFonts w:ascii="Cambria" w:hAnsi="Cambria" w:cs="Calibri Light"/>
          <w:sz w:val="26"/>
          <w:szCs w:val="26"/>
        </w:rPr>
        <w:t>esolução nº 299, de 04 de dezembro de 2008</w:t>
      </w:r>
      <w:r w:rsidR="00CF49CD" w:rsidRPr="00D75E2C">
        <w:rPr>
          <w:rFonts w:ascii="Cambria" w:hAnsi="Cambria" w:cs="Calibri Light"/>
          <w:sz w:val="26"/>
          <w:szCs w:val="26"/>
        </w:rPr>
        <w:t>, do Conselho Nacional de Trânsito – CONTRAN, pelos fatos e fundamentos a seguir aduzidos:</w:t>
      </w:r>
    </w:p>
    <w:p w:rsidR="00CF49CD" w:rsidRPr="00D75E2C" w:rsidRDefault="00CF49CD" w:rsidP="00CF49CD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  <w:r w:rsidRPr="00D75E2C">
        <w:rPr>
          <w:rFonts w:ascii="Cambria" w:hAnsi="Cambria" w:cs="Calibri Light"/>
          <w:sz w:val="26"/>
          <w:szCs w:val="26"/>
        </w:rPr>
        <w:t xml:space="preserve"> </w:t>
      </w:r>
    </w:p>
    <w:p w:rsidR="00346FE3" w:rsidRDefault="00275257" w:rsidP="00FA577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Pr="00275257">
        <w:rPr>
          <w:rFonts w:ascii="Cambria" w:hAnsi="Cambria" w:cs="Calibri Light"/>
          <w:sz w:val="26"/>
          <w:szCs w:val="26"/>
        </w:rPr>
        <w:t xml:space="preserve">onsta na inclusa </w:t>
      </w:r>
      <w:r w:rsidRPr="00275257">
        <w:rPr>
          <w:rFonts w:ascii="Cambria" w:hAnsi="Cambria" w:cs="Calibri Light"/>
          <w:b/>
          <w:sz w:val="26"/>
          <w:szCs w:val="26"/>
        </w:rPr>
        <w:t>notificação</w:t>
      </w:r>
      <w:r w:rsidRPr="00275257">
        <w:rPr>
          <w:rFonts w:ascii="Cambria" w:hAnsi="Cambria" w:cs="Calibri Light"/>
          <w:sz w:val="26"/>
          <w:szCs w:val="26"/>
        </w:rPr>
        <w:t xml:space="preserve"> que est</w:t>
      </w:r>
      <w:r w:rsidR="00DC7580">
        <w:rPr>
          <w:rFonts w:ascii="Cambria" w:hAnsi="Cambria" w:cs="Calibri Light"/>
          <w:sz w:val="26"/>
          <w:szCs w:val="26"/>
        </w:rPr>
        <w:t>a</w:t>
      </w:r>
      <w:r w:rsidRPr="00275257">
        <w:rPr>
          <w:rFonts w:ascii="Cambria" w:hAnsi="Cambria" w:cs="Calibri Light"/>
          <w:sz w:val="26"/>
          <w:szCs w:val="26"/>
        </w:rPr>
        <w:t xml:space="preserve"> recorrente, na data de </w:t>
      </w:r>
      <w:r w:rsidR="00A71D76" w:rsidRPr="00A71D76">
        <w:rPr>
          <w:rFonts w:ascii="Cambria" w:hAnsi="Cambria" w:cs="Calibri Light"/>
          <w:b/>
          <w:sz w:val="26"/>
          <w:szCs w:val="26"/>
        </w:rPr>
        <w:t>11/05/2018</w:t>
      </w:r>
      <w:r w:rsidRPr="00275257">
        <w:rPr>
          <w:rFonts w:ascii="Cambria" w:hAnsi="Cambria" w:cs="Calibri Light"/>
          <w:sz w:val="26"/>
          <w:szCs w:val="26"/>
        </w:rPr>
        <w:t xml:space="preserve">, às </w:t>
      </w:r>
      <w:r w:rsidR="00A71D76">
        <w:rPr>
          <w:rFonts w:ascii="Cambria" w:hAnsi="Cambria" w:cs="Calibri Light"/>
          <w:b/>
          <w:sz w:val="26"/>
          <w:szCs w:val="26"/>
        </w:rPr>
        <w:t>1</w:t>
      </w:r>
      <w:r w:rsidRPr="00FC6301">
        <w:rPr>
          <w:rFonts w:ascii="Cambria" w:hAnsi="Cambria" w:cs="Calibri Light"/>
          <w:b/>
          <w:sz w:val="26"/>
          <w:szCs w:val="26"/>
        </w:rPr>
        <w:t>8hs</w:t>
      </w:r>
      <w:r w:rsidR="00A71D76">
        <w:rPr>
          <w:rFonts w:ascii="Cambria" w:hAnsi="Cambria" w:cs="Calibri Light"/>
          <w:b/>
          <w:sz w:val="26"/>
          <w:szCs w:val="26"/>
        </w:rPr>
        <w:t>03</w:t>
      </w:r>
      <w:r w:rsidRPr="00FC6301">
        <w:rPr>
          <w:rFonts w:ascii="Cambria" w:hAnsi="Cambria" w:cs="Calibri Light"/>
          <w:b/>
          <w:sz w:val="26"/>
          <w:szCs w:val="26"/>
        </w:rPr>
        <w:t>min</w:t>
      </w:r>
      <w:r w:rsidRPr="00275257">
        <w:rPr>
          <w:rFonts w:ascii="Cambria" w:hAnsi="Cambria" w:cs="Calibri Light"/>
          <w:sz w:val="26"/>
          <w:szCs w:val="26"/>
        </w:rPr>
        <w:t xml:space="preserve">, quando transitava pela </w:t>
      </w:r>
      <w:r w:rsidR="00A71D76" w:rsidRPr="00A71D76">
        <w:rPr>
          <w:rFonts w:ascii="Cambria" w:hAnsi="Cambria" w:cs="Calibri Light"/>
          <w:b/>
          <w:sz w:val="26"/>
          <w:szCs w:val="26"/>
        </w:rPr>
        <w:t xml:space="preserve">Avenida </w:t>
      </w:r>
      <w:r w:rsidR="009E0A25">
        <w:rPr>
          <w:rFonts w:ascii="Cambria" w:hAnsi="Cambria" w:cs="Calibri Light"/>
          <w:b/>
          <w:sz w:val="26"/>
          <w:szCs w:val="26"/>
        </w:rPr>
        <w:t>Paulista</w:t>
      </w:r>
      <w:r w:rsidR="00A71D76" w:rsidRPr="00A71D76">
        <w:rPr>
          <w:rFonts w:ascii="Cambria" w:hAnsi="Cambria" w:cs="Calibri Light"/>
          <w:b/>
          <w:sz w:val="26"/>
          <w:szCs w:val="26"/>
        </w:rPr>
        <w:t>, nº 214</w:t>
      </w:r>
      <w:r w:rsidR="00A71D76" w:rsidRPr="00A71D76">
        <w:rPr>
          <w:rFonts w:ascii="Cambria" w:hAnsi="Cambria" w:cs="Calibri Light"/>
          <w:sz w:val="26"/>
          <w:szCs w:val="26"/>
        </w:rPr>
        <w:t xml:space="preserve"> </w:t>
      </w:r>
      <w:r w:rsidR="009E0A25">
        <w:rPr>
          <w:rFonts w:ascii="Cambria" w:hAnsi="Cambria" w:cs="Calibri Light"/>
          <w:sz w:val="26"/>
          <w:szCs w:val="26"/>
        </w:rPr>
        <w:t>–</w:t>
      </w:r>
      <w:r w:rsidR="00A71D76" w:rsidRPr="00A71D76">
        <w:rPr>
          <w:rFonts w:ascii="Cambria" w:hAnsi="Cambria" w:cs="Calibri Light"/>
          <w:sz w:val="26"/>
          <w:szCs w:val="26"/>
        </w:rPr>
        <w:t xml:space="preserve"> </w:t>
      </w:r>
      <w:r w:rsidR="009E0A25" w:rsidRPr="009E0A25">
        <w:rPr>
          <w:rFonts w:ascii="Cambria" w:hAnsi="Cambria" w:cs="Calibri Light"/>
          <w:sz w:val="26"/>
          <w:szCs w:val="26"/>
        </w:rPr>
        <w:t>Bela Vista</w:t>
      </w:r>
      <w:r w:rsidR="009E0A25">
        <w:rPr>
          <w:rFonts w:ascii="Cambria" w:hAnsi="Cambria" w:cs="Calibri Light"/>
          <w:sz w:val="26"/>
          <w:szCs w:val="26"/>
        </w:rPr>
        <w:t>, São Paulo/SP</w:t>
      </w:r>
      <w:r w:rsidR="00A71D76" w:rsidRPr="00A71D76">
        <w:rPr>
          <w:rFonts w:ascii="Cambria" w:hAnsi="Cambria" w:cs="Calibri Light"/>
          <w:sz w:val="26"/>
          <w:szCs w:val="26"/>
        </w:rPr>
        <w:t xml:space="preserve">, CEP </w:t>
      </w:r>
      <w:r w:rsidR="009E0A25" w:rsidRPr="009E0A25">
        <w:rPr>
          <w:rFonts w:ascii="Cambria" w:hAnsi="Cambria" w:cs="Calibri Light"/>
          <w:sz w:val="26"/>
          <w:szCs w:val="26"/>
        </w:rPr>
        <w:t>01311-916</w:t>
      </w:r>
      <w:r w:rsidRPr="00275257">
        <w:rPr>
          <w:rFonts w:ascii="Cambria" w:hAnsi="Cambria" w:cs="Calibri Light"/>
          <w:sz w:val="26"/>
          <w:szCs w:val="26"/>
        </w:rPr>
        <w:t>,</w:t>
      </w:r>
      <w:r w:rsidR="00FC6301" w:rsidRPr="00275257">
        <w:rPr>
          <w:rFonts w:ascii="Cambria" w:hAnsi="Cambria" w:cs="Calibri Light"/>
          <w:sz w:val="26"/>
          <w:szCs w:val="26"/>
        </w:rPr>
        <w:t xml:space="preserve"> </w:t>
      </w:r>
      <w:r>
        <w:rPr>
          <w:rFonts w:ascii="Cambria" w:hAnsi="Cambria" w:cs="Calibri Light"/>
          <w:sz w:val="26"/>
          <w:szCs w:val="26"/>
        </w:rPr>
        <w:t xml:space="preserve">teria em tese </w:t>
      </w:r>
      <w:r w:rsidR="00D75E2C">
        <w:rPr>
          <w:rFonts w:ascii="Cambria" w:hAnsi="Cambria" w:cs="Courier New"/>
          <w:color w:val="000000"/>
          <w:sz w:val="26"/>
          <w:szCs w:val="26"/>
        </w:rPr>
        <w:t xml:space="preserve">cometido infração de trânsito capitulada no </w:t>
      </w:r>
      <w:r w:rsidR="009509DC" w:rsidRPr="009509DC">
        <w:rPr>
          <w:rFonts w:ascii="Cambria" w:hAnsi="Cambria" w:cs="Courier New"/>
          <w:color w:val="000000"/>
          <w:sz w:val="26"/>
          <w:szCs w:val="26"/>
        </w:rPr>
        <w:t>Art. 252</w:t>
      </w:r>
      <w:r>
        <w:rPr>
          <w:rFonts w:ascii="Cambria" w:hAnsi="Cambria" w:cs="Courier New"/>
          <w:color w:val="000000"/>
          <w:sz w:val="26"/>
          <w:szCs w:val="26"/>
        </w:rPr>
        <w:t>,</w:t>
      </w:r>
      <w:r w:rsidR="00D75E2C" w:rsidRPr="00D75E2C">
        <w:rPr>
          <w:rFonts w:ascii="Cambria" w:hAnsi="Cambria" w:cs="Courier New"/>
          <w:color w:val="000000"/>
          <w:sz w:val="26"/>
          <w:szCs w:val="26"/>
        </w:rPr>
        <w:t xml:space="preserve"> </w:t>
      </w:r>
      <w:r w:rsidR="009509DC" w:rsidRPr="009509DC">
        <w:rPr>
          <w:rFonts w:ascii="Cambria" w:hAnsi="Cambria" w:cs="Calibri Light"/>
          <w:i/>
          <w:sz w:val="26"/>
          <w:szCs w:val="26"/>
        </w:rPr>
        <w:t>Parágrafo único</w:t>
      </w:r>
      <w:r>
        <w:rPr>
          <w:rFonts w:ascii="Cambria" w:hAnsi="Cambria" w:cs="Courier New"/>
          <w:color w:val="000000"/>
          <w:sz w:val="26"/>
          <w:szCs w:val="26"/>
        </w:rPr>
        <w:t>, do</w:t>
      </w:r>
      <w:r w:rsidR="00FC6301">
        <w:rPr>
          <w:rFonts w:ascii="Cambria" w:hAnsi="Cambria" w:cs="Courier New"/>
          <w:color w:val="000000"/>
          <w:sz w:val="26"/>
          <w:szCs w:val="26"/>
        </w:rPr>
        <w:t xml:space="preserve"> </w:t>
      </w:r>
      <w:r w:rsidR="00D75E2C" w:rsidRPr="00D75E2C">
        <w:rPr>
          <w:rFonts w:ascii="Cambria" w:hAnsi="Cambria" w:cs="Courier New"/>
          <w:color w:val="000000"/>
          <w:sz w:val="26"/>
          <w:szCs w:val="26"/>
        </w:rPr>
        <w:t>CTB</w:t>
      </w:r>
      <w:r w:rsidR="00D75E2C">
        <w:rPr>
          <w:rFonts w:ascii="Cambria" w:hAnsi="Cambria" w:cs="Courier New"/>
          <w:color w:val="000000"/>
          <w:sz w:val="26"/>
          <w:szCs w:val="26"/>
        </w:rPr>
        <w:t>, ou seja:</w:t>
      </w:r>
    </w:p>
    <w:p w:rsidR="00D75E2C" w:rsidRDefault="00D75E2C" w:rsidP="00FA577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</w:p>
    <w:p w:rsidR="009509DC" w:rsidRPr="009509DC" w:rsidRDefault="00D75E2C" w:rsidP="009509DC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  <w:r w:rsidRPr="00D75E2C">
        <w:rPr>
          <w:rFonts w:ascii="Cambria" w:hAnsi="Cambria" w:cs="Calibri Light"/>
          <w:b/>
          <w:i/>
          <w:sz w:val="26"/>
          <w:szCs w:val="26"/>
        </w:rPr>
        <w:t>“</w:t>
      </w:r>
      <w:r w:rsidR="009509DC" w:rsidRPr="009509DC">
        <w:rPr>
          <w:rFonts w:ascii="Cambria" w:hAnsi="Cambria" w:cs="Calibri Light"/>
          <w:b/>
          <w:i/>
          <w:sz w:val="26"/>
          <w:szCs w:val="26"/>
        </w:rPr>
        <w:t xml:space="preserve">Art. 252. </w:t>
      </w:r>
      <w:r w:rsidR="009509DC" w:rsidRPr="001B365A">
        <w:rPr>
          <w:rFonts w:ascii="Cambria" w:hAnsi="Cambria" w:cs="Calibri Light"/>
          <w:i/>
          <w:sz w:val="26"/>
          <w:szCs w:val="26"/>
        </w:rPr>
        <w:t>Dirigir o veículo:</w:t>
      </w:r>
    </w:p>
    <w:p w:rsidR="009509DC" w:rsidRPr="009509DC" w:rsidRDefault="009509DC" w:rsidP="009509DC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  <w:r w:rsidRPr="009509DC">
        <w:rPr>
          <w:rFonts w:ascii="Cambria" w:hAnsi="Cambria" w:cs="Calibri Light"/>
          <w:b/>
          <w:i/>
          <w:sz w:val="26"/>
          <w:szCs w:val="26"/>
        </w:rPr>
        <w:t>(...)</w:t>
      </w:r>
    </w:p>
    <w:p w:rsidR="00D75E2C" w:rsidRPr="00D75E2C" w:rsidRDefault="009509DC" w:rsidP="009509DC">
      <w:pPr>
        <w:spacing w:line="360" w:lineRule="auto"/>
        <w:ind w:left="2268"/>
        <w:jc w:val="both"/>
        <w:rPr>
          <w:rFonts w:ascii="Cambria" w:hAnsi="Cambria" w:cs="Calibri Light"/>
          <w:sz w:val="26"/>
          <w:szCs w:val="26"/>
        </w:rPr>
      </w:pPr>
      <w:r w:rsidRPr="009509DC">
        <w:rPr>
          <w:rFonts w:ascii="Cambria" w:hAnsi="Cambria" w:cs="Calibri Light"/>
          <w:b/>
          <w:i/>
          <w:sz w:val="26"/>
          <w:szCs w:val="26"/>
        </w:rPr>
        <w:t xml:space="preserve">Parágrafo único. </w:t>
      </w:r>
      <w:r w:rsidRPr="001B365A">
        <w:rPr>
          <w:rFonts w:ascii="Cambria" w:hAnsi="Cambria" w:cs="Calibri Light"/>
          <w:i/>
          <w:sz w:val="26"/>
          <w:szCs w:val="26"/>
        </w:rPr>
        <w:t xml:space="preserve">A hipótese prevista no </w:t>
      </w:r>
      <w:r w:rsidRPr="001B365A">
        <w:rPr>
          <w:rFonts w:ascii="Cambria" w:hAnsi="Cambria" w:cs="Calibri Light"/>
          <w:b/>
          <w:i/>
          <w:sz w:val="26"/>
          <w:szCs w:val="26"/>
        </w:rPr>
        <w:t>inciso V</w:t>
      </w:r>
      <w:r w:rsidRPr="001B365A">
        <w:rPr>
          <w:rFonts w:ascii="Cambria" w:hAnsi="Cambria" w:cs="Calibri Light"/>
          <w:i/>
          <w:sz w:val="26"/>
          <w:szCs w:val="26"/>
        </w:rPr>
        <w:t xml:space="preserve"> caracterizar-se-á como infração gravíssima no caso de o </w:t>
      </w:r>
      <w:r w:rsidRPr="001B365A">
        <w:rPr>
          <w:rFonts w:ascii="Cambria" w:hAnsi="Cambria" w:cs="Calibri Light"/>
          <w:b/>
          <w:i/>
          <w:sz w:val="26"/>
          <w:szCs w:val="26"/>
        </w:rPr>
        <w:t>condutor estar segurando</w:t>
      </w:r>
      <w:r w:rsidRPr="001B365A">
        <w:rPr>
          <w:rFonts w:ascii="Cambria" w:hAnsi="Cambria" w:cs="Calibri Light"/>
          <w:i/>
          <w:sz w:val="26"/>
          <w:szCs w:val="26"/>
        </w:rPr>
        <w:t xml:space="preserve"> ou </w:t>
      </w:r>
      <w:r w:rsidRPr="001B365A">
        <w:rPr>
          <w:rFonts w:ascii="Cambria" w:hAnsi="Cambria" w:cs="Calibri Light"/>
          <w:b/>
          <w:i/>
          <w:sz w:val="26"/>
          <w:szCs w:val="26"/>
        </w:rPr>
        <w:t>manuseando telefone celular</w:t>
      </w:r>
      <w:r w:rsidRPr="001B365A">
        <w:rPr>
          <w:rFonts w:ascii="Cambria" w:hAnsi="Cambria" w:cs="Calibri Light"/>
          <w:i/>
          <w:sz w:val="26"/>
          <w:szCs w:val="26"/>
        </w:rPr>
        <w:t xml:space="preserve">. </w:t>
      </w:r>
      <w:r w:rsidR="00D75E2C" w:rsidRPr="001B365A">
        <w:rPr>
          <w:rFonts w:ascii="Cambria" w:hAnsi="Cambria" w:cs="Calibri Light"/>
          <w:i/>
          <w:sz w:val="26"/>
          <w:szCs w:val="26"/>
        </w:rPr>
        <w:t>(...)</w:t>
      </w:r>
      <w:r w:rsidR="00D75E2C" w:rsidRPr="00D75E2C">
        <w:rPr>
          <w:rFonts w:ascii="Cambria" w:hAnsi="Cambria" w:cs="Calibri Light"/>
          <w:b/>
          <w:i/>
          <w:sz w:val="26"/>
          <w:szCs w:val="26"/>
        </w:rPr>
        <w:t>”</w:t>
      </w:r>
      <w:r w:rsidR="00D75E2C" w:rsidRPr="00D75E2C">
        <w:rPr>
          <w:rFonts w:ascii="Cambria" w:hAnsi="Cambria" w:cs="Calibri Light"/>
          <w:sz w:val="26"/>
          <w:szCs w:val="26"/>
        </w:rPr>
        <w:t xml:space="preserve">    </w:t>
      </w:r>
    </w:p>
    <w:p w:rsidR="00B96125" w:rsidRPr="00D75E2C" w:rsidRDefault="00B96125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:rsidR="004E78DA" w:rsidRDefault="00EC38FE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/>
          <w:sz w:val="26"/>
          <w:szCs w:val="26"/>
        </w:rPr>
        <w:t>Contudo, tal feito definitivamente não merece prosperar</w:t>
      </w:r>
      <w:r w:rsidR="00581F0A">
        <w:rPr>
          <w:rFonts w:ascii="Cambria" w:hAnsi="Cambria"/>
          <w:sz w:val="26"/>
          <w:szCs w:val="26"/>
        </w:rPr>
        <w:t>, pois</w:t>
      </w:r>
      <w:r w:rsidR="0082408F">
        <w:rPr>
          <w:rFonts w:ascii="Cambria" w:hAnsi="Cambria"/>
          <w:sz w:val="26"/>
          <w:szCs w:val="26"/>
        </w:rPr>
        <w:t>,</w:t>
      </w:r>
      <w:r w:rsidR="00581F0A">
        <w:rPr>
          <w:rFonts w:ascii="Cambria" w:hAnsi="Cambria"/>
          <w:sz w:val="26"/>
          <w:szCs w:val="26"/>
        </w:rPr>
        <w:t xml:space="preserve"> </w:t>
      </w:r>
      <w:r w:rsidR="003B589A">
        <w:rPr>
          <w:rFonts w:ascii="Cambria" w:hAnsi="Cambria"/>
          <w:sz w:val="26"/>
          <w:szCs w:val="26"/>
        </w:rPr>
        <w:t>há</w:t>
      </w:r>
      <w:r w:rsidR="00DC7580">
        <w:rPr>
          <w:rFonts w:ascii="Cambria" w:hAnsi="Cambria"/>
          <w:sz w:val="26"/>
          <w:szCs w:val="26"/>
        </w:rPr>
        <w:t xml:space="preserve"> irregularidades na lavratura do auto de infração, bem como a recorrente não cometera qualquer tipo de infração, co</w:t>
      </w:r>
      <w:r w:rsidR="003B589A">
        <w:rPr>
          <w:rFonts w:ascii="Cambria" w:hAnsi="Cambria"/>
          <w:sz w:val="26"/>
          <w:szCs w:val="26"/>
        </w:rPr>
        <w:t>n</w:t>
      </w:r>
      <w:r w:rsidR="00DC7580">
        <w:rPr>
          <w:rFonts w:ascii="Cambria" w:hAnsi="Cambria"/>
          <w:sz w:val="26"/>
          <w:szCs w:val="26"/>
        </w:rPr>
        <w:t xml:space="preserve">forme quer se fazer </w:t>
      </w:r>
      <w:r w:rsidR="003B589A">
        <w:rPr>
          <w:rFonts w:ascii="Cambria" w:hAnsi="Cambria"/>
          <w:sz w:val="26"/>
          <w:szCs w:val="26"/>
        </w:rPr>
        <w:t>crer</w:t>
      </w:r>
      <w:r w:rsidR="00DC7580">
        <w:rPr>
          <w:rFonts w:ascii="Cambria" w:hAnsi="Cambria"/>
          <w:sz w:val="26"/>
          <w:szCs w:val="26"/>
        </w:rPr>
        <w:t xml:space="preserve"> o que </w:t>
      </w:r>
      <w:r w:rsidR="00581F0A">
        <w:rPr>
          <w:rFonts w:ascii="Cambria" w:hAnsi="Cambria"/>
          <w:sz w:val="26"/>
          <w:szCs w:val="26"/>
        </w:rPr>
        <w:t>restará cristalino nos tópicos seguintes</w:t>
      </w:r>
      <w:r w:rsidR="00346FE3" w:rsidRPr="00D75E2C">
        <w:rPr>
          <w:rFonts w:ascii="Cambria" w:hAnsi="Cambria" w:cs="Courier New"/>
          <w:sz w:val="26"/>
          <w:szCs w:val="26"/>
        </w:rPr>
        <w:t>.</w:t>
      </w:r>
    </w:p>
    <w:p w:rsidR="004E78DA" w:rsidRDefault="004E78D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:rsidR="00A54F13" w:rsidRDefault="00C1207E" w:rsidP="00C1207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t xml:space="preserve">O auto de infração deve ser anulado, veja que o agente da autoridade de trânsito ao grafar o </w:t>
      </w:r>
      <w:r w:rsidRPr="00C1207E">
        <w:rPr>
          <w:rFonts w:ascii="Cambria" w:hAnsi="Cambria"/>
          <w:spacing w:val="1"/>
          <w:sz w:val="26"/>
          <w:szCs w:val="26"/>
        </w:rPr>
        <w:t>Cód</w:t>
      </w:r>
      <w:r>
        <w:rPr>
          <w:rFonts w:ascii="Cambria" w:hAnsi="Cambria"/>
          <w:spacing w:val="1"/>
          <w:sz w:val="26"/>
          <w:szCs w:val="26"/>
        </w:rPr>
        <w:t>igo</w:t>
      </w:r>
      <w:r w:rsidRPr="00C1207E">
        <w:rPr>
          <w:rFonts w:ascii="Cambria" w:hAnsi="Cambria"/>
          <w:spacing w:val="1"/>
          <w:sz w:val="26"/>
          <w:szCs w:val="26"/>
        </w:rPr>
        <w:t xml:space="preserve"> </w:t>
      </w:r>
      <w:r w:rsidR="003B589A">
        <w:rPr>
          <w:rFonts w:ascii="Cambria" w:hAnsi="Cambria"/>
          <w:spacing w:val="1"/>
          <w:sz w:val="26"/>
          <w:szCs w:val="26"/>
        </w:rPr>
        <w:t xml:space="preserve">de </w:t>
      </w:r>
      <w:r w:rsidRPr="00C1207E">
        <w:rPr>
          <w:rFonts w:ascii="Cambria" w:hAnsi="Cambria"/>
          <w:spacing w:val="1"/>
          <w:sz w:val="26"/>
          <w:szCs w:val="26"/>
        </w:rPr>
        <w:t>Enquadramento</w:t>
      </w:r>
      <w:r>
        <w:rPr>
          <w:rFonts w:ascii="Cambria" w:hAnsi="Cambria"/>
          <w:spacing w:val="1"/>
          <w:sz w:val="26"/>
          <w:szCs w:val="26"/>
        </w:rPr>
        <w:t>, prenotou o nº</w:t>
      </w:r>
      <w:r w:rsidRPr="00C1207E">
        <w:rPr>
          <w:rFonts w:ascii="Cambria" w:hAnsi="Cambria"/>
          <w:spacing w:val="1"/>
          <w:sz w:val="26"/>
          <w:szCs w:val="26"/>
        </w:rPr>
        <w:t xml:space="preserve"> </w:t>
      </w:r>
      <w:r w:rsidRPr="00C1207E">
        <w:rPr>
          <w:rFonts w:ascii="Cambria" w:hAnsi="Cambria"/>
          <w:b/>
          <w:spacing w:val="1"/>
          <w:sz w:val="26"/>
          <w:szCs w:val="26"/>
        </w:rPr>
        <w:t>76332</w:t>
      </w:r>
      <w:r>
        <w:rPr>
          <w:rFonts w:ascii="Cambria" w:hAnsi="Cambria"/>
          <w:spacing w:val="1"/>
          <w:sz w:val="26"/>
          <w:szCs w:val="26"/>
        </w:rPr>
        <w:t>, como sendo o enquadramento correto</w:t>
      </w:r>
      <w:r w:rsidR="0094114E">
        <w:rPr>
          <w:rFonts w:ascii="Cambria" w:hAnsi="Cambria"/>
          <w:spacing w:val="1"/>
          <w:sz w:val="26"/>
          <w:szCs w:val="26"/>
        </w:rPr>
        <w:t>, conforme se faz provas a imagem enxertada abaixo.</w:t>
      </w:r>
    </w:p>
    <w:p w:rsidR="00E75465" w:rsidRDefault="00E75465" w:rsidP="008D3C1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noProof/>
          <w:spacing w:val="1"/>
          <w:sz w:val="26"/>
          <w:szCs w:val="26"/>
        </w:rPr>
        <w:lastRenderedPageBreak/>
        <w:drawing>
          <wp:inline distT="0" distB="0" distL="0" distR="0">
            <wp:extent cx="4945380" cy="7820025"/>
            <wp:effectExtent l="0" t="0" r="762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14E" w:rsidRDefault="0094114E" w:rsidP="0094114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lastRenderedPageBreak/>
        <w:t>Contudo, conforme extrai</w:t>
      </w:r>
      <w:r w:rsidR="007B79F2">
        <w:rPr>
          <w:rFonts w:ascii="Cambria" w:hAnsi="Cambria"/>
          <w:spacing w:val="1"/>
          <w:sz w:val="26"/>
          <w:szCs w:val="26"/>
        </w:rPr>
        <w:t>-se</w:t>
      </w:r>
      <w:r>
        <w:rPr>
          <w:rFonts w:ascii="Cambria" w:hAnsi="Cambria"/>
          <w:spacing w:val="1"/>
          <w:sz w:val="26"/>
          <w:szCs w:val="26"/>
        </w:rPr>
        <w:t xml:space="preserve"> da </w:t>
      </w:r>
      <w:r w:rsidRPr="00C1207E">
        <w:rPr>
          <w:rFonts w:ascii="Cambria" w:hAnsi="Cambria"/>
          <w:spacing w:val="1"/>
          <w:sz w:val="26"/>
          <w:szCs w:val="26"/>
        </w:rPr>
        <w:t xml:space="preserve">Tabela de Enquadramentos, da Portaria nº 3, de 6 de janeiro de 2016, </w:t>
      </w:r>
      <w:r>
        <w:rPr>
          <w:rFonts w:ascii="Cambria" w:hAnsi="Cambria"/>
          <w:spacing w:val="1"/>
          <w:sz w:val="26"/>
          <w:szCs w:val="26"/>
        </w:rPr>
        <w:t>do</w:t>
      </w:r>
      <w:r w:rsidRPr="00C1207E">
        <w:rPr>
          <w:rFonts w:ascii="Cambria" w:hAnsi="Cambria"/>
          <w:spacing w:val="1"/>
          <w:sz w:val="26"/>
          <w:szCs w:val="26"/>
        </w:rPr>
        <w:t xml:space="preserve"> Departamento Nacional de Trânsito </w:t>
      </w:r>
      <w:r>
        <w:rPr>
          <w:rFonts w:ascii="Cambria" w:hAnsi="Cambria"/>
          <w:spacing w:val="1"/>
          <w:sz w:val="26"/>
          <w:szCs w:val="26"/>
        </w:rPr>
        <w:t>–</w:t>
      </w:r>
      <w:r w:rsidRPr="00C1207E">
        <w:rPr>
          <w:rFonts w:ascii="Cambria" w:hAnsi="Cambria"/>
          <w:spacing w:val="1"/>
          <w:sz w:val="26"/>
          <w:szCs w:val="26"/>
        </w:rPr>
        <w:t xml:space="preserve"> DENATRAN</w:t>
      </w:r>
      <w:r>
        <w:rPr>
          <w:rFonts w:ascii="Cambria" w:hAnsi="Cambria"/>
          <w:spacing w:val="1"/>
          <w:sz w:val="26"/>
          <w:szCs w:val="26"/>
        </w:rPr>
        <w:t>, referido código não existe.</w:t>
      </w:r>
    </w:p>
    <w:p w:rsidR="0094114E" w:rsidRDefault="0094114E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O</w:t>
      </w:r>
      <w:r w:rsidRPr="00DB2F81">
        <w:rPr>
          <w:rFonts w:ascii="Cambria" w:hAnsi="Cambria"/>
          <w:sz w:val="26"/>
          <w:szCs w:val="26"/>
        </w:rPr>
        <w:t xml:space="preserve"> que por si só, da azo a entendimento de fragilidade da presunção de veracidade a que goza </w:t>
      </w:r>
      <w:r w:rsidR="00F8221B">
        <w:rPr>
          <w:rFonts w:ascii="Cambria" w:hAnsi="Cambria"/>
          <w:sz w:val="26"/>
          <w:szCs w:val="26"/>
        </w:rPr>
        <w:t>o agente pú</w:t>
      </w:r>
      <w:r>
        <w:rPr>
          <w:rFonts w:ascii="Cambria" w:hAnsi="Cambria"/>
          <w:sz w:val="26"/>
          <w:szCs w:val="26"/>
        </w:rPr>
        <w:t>blico</w:t>
      </w:r>
      <w:r w:rsidRPr="00DB2F81">
        <w:rPr>
          <w:rFonts w:ascii="Cambria" w:hAnsi="Cambria"/>
          <w:sz w:val="26"/>
          <w:szCs w:val="26"/>
        </w:rPr>
        <w:t>.</w:t>
      </w:r>
    </w:p>
    <w:p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630200" w:rsidRPr="00DB2F81" w:rsidRDefault="0094114E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DB2F81">
        <w:rPr>
          <w:rFonts w:ascii="Cambria" w:hAnsi="Cambria"/>
          <w:b/>
          <w:spacing w:val="1"/>
          <w:sz w:val="26"/>
          <w:szCs w:val="26"/>
        </w:rPr>
        <w:t xml:space="preserve">A MUDANÇA DE POSICIONAMENTO DA AUTORIDADE DE TRÂNSITO É MEDIDA QUE SE IMPÕE, NO SENTIDO DE </w:t>
      </w:r>
      <w:r>
        <w:rPr>
          <w:rFonts w:ascii="Cambria" w:hAnsi="Cambria"/>
          <w:b/>
          <w:spacing w:val="1"/>
          <w:sz w:val="26"/>
          <w:szCs w:val="26"/>
        </w:rPr>
        <w:t>ARQUIVAR O PRESENTE FEITO</w:t>
      </w:r>
      <w:r w:rsidRPr="00DB2F81">
        <w:rPr>
          <w:rFonts w:ascii="Cambria" w:hAnsi="Cambria"/>
          <w:spacing w:val="1"/>
          <w:sz w:val="26"/>
          <w:szCs w:val="26"/>
        </w:rPr>
        <w:t>.</w:t>
      </w:r>
    </w:p>
    <w:p w:rsidR="00630200" w:rsidRPr="00DB2F81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DB2F81">
        <w:rPr>
          <w:rFonts w:ascii="Cambria" w:hAnsi="Cambria"/>
          <w:spacing w:val="1"/>
          <w:sz w:val="26"/>
          <w:szCs w:val="26"/>
        </w:rPr>
        <w:t xml:space="preserve">O ato administrativo </w:t>
      </w:r>
      <w:r w:rsidRPr="00DB2F81">
        <w:rPr>
          <w:rFonts w:ascii="Cambria" w:hAnsi="Cambria"/>
          <w:b/>
          <w:spacing w:val="1"/>
          <w:sz w:val="26"/>
          <w:szCs w:val="26"/>
        </w:rPr>
        <w:t>não</w:t>
      </w:r>
      <w:r w:rsidRPr="00DB2F81">
        <w:rPr>
          <w:rFonts w:ascii="Cambria" w:hAnsi="Cambria"/>
          <w:spacing w:val="1"/>
          <w:sz w:val="26"/>
          <w:szCs w:val="26"/>
        </w:rPr>
        <w:t xml:space="preserve"> deve ser considerado para fins de imposição de penalidade, pois houve desrespeito às formalidades legais.</w:t>
      </w:r>
    </w:p>
    <w:p w:rsidR="00E06438" w:rsidRDefault="00E06438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581F0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Na esfera do direto de trânsito,</w:t>
      </w:r>
      <w:r w:rsidR="004E78DA">
        <w:rPr>
          <w:rFonts w:ascii="Cambria" w:hAnsi="Cambria" w:cs="Courier New"/>
          <w:sz w:val="26"/>
          <w:szCs w:val="26"/>
        </w:rPr>
        <w:t xml:space="preserve"> </w:t>
      </w:r>
      <w:r>
        <w:rPr>
          <w:rFonts w:ascii="Cambria" w:hAnsi="Cambria" w:cs="Courier New"/>
          <w:sz w:val="26"/>
          <w:szCs w:val="26"/>
        </w:rPr>
        <w:t>o ato administrativo deve vicejar perfeito, pois serve para imputar uma responsabilidade ao administrado.</w:t>
      </w:r>
    </w:p>
    <w:p w:rsidR="00671516" w:rsidRDefault="00671516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671516" w:rsidRDefault="00671516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</w:t>
      </w:r>
      <w:r w:rsidR="0029469C">
        <w:rPr>
          <w:rFonts w:ascii="Cambria" w:hAnsi="Cambria" w:cs="Courier New"/>
          <w:sz w:val="26"/>
          <w:szCs w:val="26"/>
        </w:rPr>
        <w:t xml:space="preserve"> processo administrativo de </w:t>
      </w:r>
      <w:r>
        <w:rPr>
          <w:rFonts w:ascii="Cambria" w:hAnsi="Cambria" w:cs="Courier New"/>
          <w:sz w:val="26"/>
          <w:szCs w:val="26"/>
        </w:rPr>
        <w:t>trânsito deve ser definido como ato l</w:t>
      </w:r>
      <w:r w:rsidR="0041729E">
        <w:rPr>
          <w:rFonts w:ascii="Cambria" w:hAnsi="Cambria" w:cs="Courier New"/>
          <w:sz w:val="26"/>
          <w:szCs w:val="26"/>
        </w:rPr>
        <w:t>í</w:t>
      </w:r>
      <w:r>
        <w:rPr>
          <w:rFonts w:ascii="Cambria" w:hAnsi="Cambria" w:cs="Courier New"/>
          <w:sz w:val="26"/>
          <w:szCs w:val="26"/>
        </w:rPr>
        <w:t xml:space="preserve">cito, que tenha por fim uma imposição de penalidade como forma de reprimenda administrativa. </w:t>
      </w:r>
    </w:p>
    <w:p w:rsidR="00671516" w:rsidRDefault="00671516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766CF7" w:rsidRDefault="00E06438" w:rsidP="00E0643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Cabia a autoridade de trânsito no cotejo do Auto de Infração identificar que </w:t>
      </w:r>
      <w:r w:rsidR="0094114E">
        <w:rPr>
          <w:rFonts w:ascii="Cambria" w:hAnsi="Cambria" w:cs="Courier New"/>
          <w:sz w:val="26"/>
          <w:szCs w:val="26"/>
        </w:rPr>
        <w:t xml:space="preserve">tal código de enquadramento não existe </w:t>
      </w:r>
      <w:r w:rsidR="0094114E" w:rsidRPr="0094114E">
        <w:rPr>
          <w:rFonts w:ascii="Cambria" w:hAnsi="Cambria" w:cs="Courier New"/>
          <w:sz w:val="26"/>
          <w:szCs w:val="26"/>
        </w:rPr>
        <w:t xml:space="preserve">(Cod. Enquadramento </w:t>
      </w:r>
      <w:r w:rsidR="0094114E" w:rsidRPr="007B79F2">
        <w:rPr>
          <w:rFonts w:ascii="Cambria" w:hAnsi="Cambria" w:cs="Courier New"/>
          <w:b/>
          <w:sz w:val="26"/>
          <w:szCs w:val="26"/>
        </w:rPr>
        <w:t>76332</w:t>
      </w:r>
      <w:r w:rsidR="0094114E" w:rsidRPr="0094114E">
        <w:rPr>
          <w:rFonts w:ascii="Cambria" w:hAnsi="Cambria" w:cs="Courier New"/>
          <w:sz w:val="26"/>
          <w:szCs w:val="26"/>
        </w:rPr>
        <w:t>)</w:t>
      </w:r>
      <w:r w:rsidR="00CF1E11">
        <w:rPr>
          <w:rFonts w:ascii="Cambria" w:hAnsi="Cambria" w:cs="Courier New"/>
          <w:sz w:val="26"/>
          <w:szCs w:val="26"/>
        </w:rPr>
        <w:t>,</w:t>
      </w:r>
      <w:r w:rsidR="00630200">
        <w:rPr>
          <w:rFonts w:ascii="Cambria" w:hAnsi="Cambria" w:cs="Courier New"/>
          <w:sz w:val="26"/>
          <w:szCs w:val="26"/>
        </w:rPr>
        <w:t xml:space="preserve"> como </w:t>
      </w:r>
      <w:r>
        <w:rPr>
          <w:rFonts w:ascii="Cambria" w:hAnsi="Cambria" w:cs="Courier New"/>
          <w:sz w:val="26"/>
          <w:szCs w:val="26"/>
        </w:rPr>
        <w:t xml:space="preserve">determina </w:t>
      </w:r>
      <w:r w:rsidR="00630200">
        <w:rPr>
          <w:rFonts w:ascii="Cambria" w:hAnsi="Cambria" w:cs="Courier New"/>
          <w:sz w:val="26"/>
          <w:szCs w:val="26"/>
        </w:rPr>
        <w:t xml:space="preserve">a legislação de trânsito e </w:t>
      </w:r>
      <w:r w:rsidR="00CF1E11">
        <w:rPr>
          <w:rFonts w:ascii="Cambria" w:hAnsi="Cambria" w:cs="Courier New"/>
          <w:sz w:val="26"/>
          <w:szCs w:val="26"/>
        </w:rPr>
        <w:t>C</w:t>
      </w:r>
      <w:r w:rsidR="00630200">
        <w:rPr>
          <w:rFonts w:ascii="Cambria" w:hAnsi="Cambria" w:cs="Courier New"/>
          <w:sz w:val="26"/>
          <w:szCs w:val="26"/>
        </w:rPr>
        <w:t>onstitucional</w:t>
      </w:r>
      <w:r w:rsidR="0085565E">
        <w:rPr>
          <w:rFonts w:ascii="Cambria" w:hAnsi="Cambria" w:cs="Courier New"/>
          <w:sz w:val="26"/>
          <w:szCs w:val="26"/>
        </w:rPr>
        <w:t xml:space="preserve">, senão vejamos: </w:t>
      </w:r>
    </w:p>
    <w:p w:rsidR="0085565E" w:rsidRDefault="0085565E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85565E" w:rsidRDefault="0085565E" w:rsidP="0085565E">
      <w:pPr>
        <w:spacing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b/>
          <w:sz w:val="26"/>
          <w:szCs w:val="26"/>
        </w:rPr>
        <w:t>“</w:t>
      </w:r>
      <w:r w:rsidRPr="0085565E">
        <w:rPr>
          <w:rFonts w:ascii="Cambria" w:hAnsi="Cambria" w:cs="Courier New"/>
          <w:b/>
          <w:sz w:val="26"/>
          <w:szCs w:val="26"/>
        </w:rPr>
        <w:t>Art. 281</w:t>
      </w:r>
      <w:r w:rsidRPr="0085565E">
        <w:rPr>
          <w:rFonts w:ascii="Cambria" w:hAnsi="Cambria" w:cs="Courier New"/>
          <w:sz w:val="26"/>
          <w:szCs w:val="26"/>
        </w:rPr>
        <w:t xml:space="preserve">. A autoridade de trânsito, na esfera da competência estabelecida neste Código e dentro de </w:t>
      </w:r>
      <w:r w:rsidRPr="0085565E">
        <w:rPr>
          <w:rFonts w:ascii="Cambria" w:hAnsi="Cambria" w:cs="Courier New"/>
          <w:sz w:val="26"/>
          <w:szCs w:val="26"/>
        </w:rPr>
        <w:lastRenderedPageBreak/>
        <w:t>sua circunscrição, julgará a consistência do auto de infração e aplicará a penalidade cabível.</w:t>
      </w:r>
    </w:p>
    <w:p w:rsidR="0085565E" w:rsidRPr="0085565E" w:rsidRDefault="0085565E" w:rsidP="0085565E">
      <w:pPr>
        <w:spacing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b/>
          <w:sz w:val="26"/>
          <w:szCs w:val="26"/>
        </w:rPr>
        <w:t>Parágrafo único</w:t>
      </w:r>
      <w:r w:rsidRPr="0085565E">
        <w:rPr>
          <w:rFonts w:ascii="Cambria" w:hAnsi="Cambria" w:cs="Courier New"/>
          <w:sz w:val="26"/>
          <w:szCs w:val="26"/>
        </w:rPr>
        <w:t xml:space="preserve">. </w:t>
      </w:r>
      <w:r w:rsidRPr="0085565E">
        <w:rPr>
          <w:rFonts w:ascii="Cambria" w:hAnsi="Cambria" w:cs="Courier New"/>
          <w:b/>
          <w:sz w:val="26"/>
          <w:szCs w:val="26"/>
        </w:rPr>
        <w:t>O auto de infração será arquivado e seu registro julgado insubsistente</w:t>
      </w:r>
      <w:r>
        <w:rPr>
          <w:rFonts w:ascii="Cambria" w:hAnsi="Cambria" w:cs="Courier New"/>
          <w:b/>
          <w:sz w:val="26"/>
          <w:szCs w:val="26"/>
        </w:rPr>
        <w:t>:</w:t>
      </w:r>
    </w:p>
    <w:p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sz w:val="26"/>
          <w:szCs w:val="26"/>
        </w:rPr>
        <w:t>I - se considerado inconsistente ou irregular;</w:t>
      </w:r>
    </w:p>
    <w:p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sz w:val="26"/>
          <w:szCs w:val="26"/>
        </w:rPr>
        <w:t xml:space="preserve">II - se, no prazo máximo de trinta dias, não for </w:t>
      </w:r>
      <w:r w:rsidRPr="0085565E">
        <w:rPr>
          <w:rFonts w:ascii="Cambria" w:hAnsi="Cambria" w:cs="Courier New"/>
          <w:b/>
          <w:sz w:val="26"/>
          <w:szCs w:val="26"/>
        </w:rPr>
        <w:t>expedida a notificação da autuação</w:t>
      </w:r>
      <w:r>
        <w:rPr>
          <w:rFonts w:ascii="Cambria" w:hAnsi="Cambria" w:cs="Courier New"/>
          <w:b/>
          <w:sz w:val="26"/>
          <w:szCs w:val="26"/>
        </w:rPr>
        <w:t>”</w:t>
      </w:r>
      <w:r w:rsidRPr="0085565E">
        <w:rPr>
          <w:rFonts w:ascii="Cambria" w:hAnsi="Cambria" w:cs="Courier New"/>
          <w:sz w:val="26"/>
          <w:szCs w:val="26"/>
        </w:rPr>
        <w:t xml:space="preserve">.  </w:t>
      </w:r>
      <w:r>
        <w:rPr>
          <w:rFonts w:ascii="Cambria" w:hAnsi="Cambria" w:cs="Courier New"/>
          <w:sz w:val="26"/>
          <w:szCs w:val="26"/>
        </w:rPr>
        <w:t>(</w:t>
      </w:r>
      <w:r w:rsidRPr="0085565E">
        <w:rPr>
          <w:rFonts w:ascii="Cambria" w:hAnsi="Cambria" w:cs="Courier New"/>
          <w:i/>
          <w:sz w:val="26"/>
          <w:szCs w:val="26"/>
        </w:rPr>
        <w:t>grifamos</w:t>
      </w:r>
      <w:r>
        <w:rPr>
          <w:rFonts w:ascii="Cambria" w:hAnsi="Cambria" w:cs="Courier New"/>
          <w:sz w:val="26"/>
          <w:szCs w:val="26"/>
        </w:rPr>
        <w:t>)</w:t>
      </w:r>
    </w:p>
    <w:p w:rsidR="00CF1E11" w:rsidRDefault="00CF1E11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630200" w:rsidRDefault="00630200" w:rsidP="00630200">
      <w:pPr>
        <w:spacing w:line="360" w:lineRule="auto"/>
        <w:ind w:firstLine="708"/>
        <w:jc w:val="both"/>
        <w:rPr>
          <w:rFonts w:asciiTheme="majorHAnsi" w:hAnsiTheme="majorHAnsi"/>
          <w:spacing w:val="1"/>
          <w:sz w:val="26"/>
          <w:szCs w:val="26"/>
        </w:rPr>
      </w:pPr>
      <w:r w:rsidRPr="008E11E3">
        <w:rPr>
          <w:rFonts w:asciiTheme="majorHAnsi" w:hAnsiTheme="majorHAnsi"/>
          <w:spacing w:val="1"/>
          <w:sz w:val="26"/>
          <w:szCs w:val="26"/>
        </w:rPr>
        <w:t xml:space="preserve">Inobservadas as regras legais para a aplicação da punição, deve esta ser reputada inválida, ainda que tenha sido paga. </w:t>
      </w:r>
    </w:p>
    <w:p w:rsidR="00630200" w:rsidRDefault="00630200" w:rsidP="00630200">
      <w:pPr>
        <w:spacing w:line="360" w:lineRule="auto"/>
        <w:ind w:firstLine="708"/>
        <w:jc w:val="both"/>
        <w:rPr>
          <w:rFonts w:asciiTheme="majorHAnsi" w:hAnsiTheme="majorHAnsi"/>
          <w:spacing w:val="1"/>
          <w:sz w:val="26"/>
          <w:szCs w:val="26"/>
        </w:rPr>
      </w:pPr>
    </w:p>
    <w:p w:rsidR="00630200" w:rsidRDefault="00630200" w:rsidP="00E06438">
      <w:pPr>
        <w:spacing w:line="360" w:lineRule="auto"/>
        <w:ind w:firstLine="708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pacing w:val="1"/>
          <w:sz w:val="26"/>
          <w:szCs w:val="26"/>
        </w:rPr>
        <w:t>Assim, a</w:t>
      </w:r>
      <w:r w:rsidRPr="008E11E3">
        <w:rPr>
          <w:rFonts w:asciiTheme="majorHAnsi" w:hAnsiTheme="majorHAnsi"/>
          <w:spacing w:val="1"/>
          <w:sz w:val="26"/>
          <w:szCs w:val="26"/>
        </w:rPr>
        <w:t>usente</w:t>
      </w:r>
      <w:r w:rsidR="00E06438">
        <w:rPr>
          <w:rFonts w:asciiTheme="majorHAnsi" w:hAnsiTheme="majorHAnsi"/>
          <w:spacing w:val="1"/>
          <w:sz w:val="26"/>
          <w:szCs w:val="26"/>
        </w:rPr>
        <w:t xml:space="preserve"> a análise de que houve esse cotejo no julgamento do auto de infração</w:t>
      </w:r>
      <w:r>
        <w:rPr>
          <w:rFonts w:asciiTheme="majorHAnsi" w:hAnsiTheme="majorHAnsi"/>
          <w:sz w:val="26"/>
          <w:szCs w:val="26"/>
        </w:rPr>
        <w:t xml:space="preserve">, resta anêmico e capenga o ato </w:t>
      </w:r>
      <w:r w:rsidR="00E06438">
        <w:rPr>
          <w:rFonts w:asciiTheme="majorHAnsi" w:hAnsiTheme="majorHAnsi"/>
          <w:sz w:val="26"/>
          <w:szCs w:val="26"/>
        </w:rPr>
        <w:t>administrativo</w:t>
      </w:r>
      <w:r>
        <w:rPr>
          <w:rFonts w:asciiTheme="majorHAnsi" w:hAnsiTheme="majorHAnsi"/>
          <w:sz w:val="26"/>
          <w:szCs w:val="26"/>
        </w:rPr>
        <w:t xml:space="preserve">, quinado a erros e fragilidade, não servindo para imputar qualquer responsabilidade </w:t>
      </w:r>
      <w:r w:rsidR="0094114E">
        <w:rPr>
          <w:rFonts w:asciiTheme="majorHAnsi" w:hAnsiTheme="majorHAnsi"/>
          <w:sz w:val="26"/>
          <w:szCs w:val="26"/>
        </w:rPr>
        <w:t>à</w:t>
      </w:r>
      <w:r>
        <w:rPr>
          <w:rFonts w:asciiTheme="majorHAnsi" w:hAnsiTheme="majorHAnsi"/>
          <w:sz w:val="26"/>
          <w:szCs w:val="26"/>
        </w:rPr>
        <w:t xml:space="preserve"> recorrente, sendo o caso de ser declarado inconsistente e </w:t>
      </w:r>
      <w:r w:rsidRPr="009E0E3C">
        <w:rPr>
          <w:rFonts w:asciiTheme="majorHAnsi" w:hAnsiTheme="majorHAnsi"/>
          <w:sz w:val="26"/>
          <w:szCs w:val="26"/>
        </w:rPr>
        <w:t>irregular</w:t>
      </w:r>
      <w:r>
        <w:rPr>
          <w:rFonts w:asciiTheme="majorHAnsi" w:hAnsiTheme="majorHAnsi"/>
          <w:sz w:val="26"/>
          <w:szCs w:val="26"/>
        </w:rPr>
        <w:t>, o que fica desde logo requerido.</w:t>
      </w:r>
    </w:p>
    <w:p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E06438" w:rsidRDefault="003C3DDF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0844FB">
        <w:rPr>
          <w:rFonts w:ascii="Cambria" w:hAnsi="Cambria" w:cs="Calibri Light"/>
          <w:b/>
          <w:sz w:val="26"/>
          <w:szCs w:val="26"/>
        </w:rPr>
        <w:t>DA ADVERTÊNCIA POR ESCRITO</w:t>
      </w:r>
    </w:p>
    <w:p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Sabe-se que o</w:t>
      </w:r>
      <w:r w:rsidRPr="000844FB">
        <w:rPr>
          <w:rFonts w:ascii="Cambria" w:hAnsi="Cambria" w:cs="Calibri Light"/>
          <w:sz w:val="26"/>
          <w:szCs w:val="26"/>
        </w:rPr>
        <w:t xml:space="preserve"> art. 267 do C.T.B. e a Resolução nº 619, </w:t>
      </w:r>
      <w:r>
        <w:rPr>
          <w:rFonts w:ascii="Cambria" w:hAnsi="Cambria" w:cs="Calibri Light"/>
          <w:sz w:val="26"/>
          <w:szCs w:val="26"/>
        </w:rPr>
        <w:t>de 06 de setembro de 2016, do</w:t>
      </w:r>
      <w:r w:rsidRPr="000844FB">
        <w:rPr>
          <w:rFonts w:ascii="Cambria" w:hAnsi="Cambria" w:cs="Calibri Light"/>
          <w:sz w:val="26"/>
          <w:szCs w:val="26"/>
        </w:rPr>
        <w:t xml:space="preserve"> Conselho Nacional de Trânsito – CONTRAN</w:t>
      </w:r>
      <w:r>
        <w:rPr>
          <w:rFonts w:ascii="Cambria" w:hAnsi="Cambria" w:cs="Calibri Light"/>
          <w:sz w:val="26"/>
          <w:szCs w:val="26"/>
        </w:rPr>
        <w:t>,</w:t>
      </w:r>
      <w:r w:rsidRPr="000844FB">
        <w:rPr>
          <w:rFonts w:ascii="Cambria" w:hAnsi="Cambria" w:cs="Calibri Light"/>
          <w:sz w:val="26"/>
          <w:szCs w:val="26"/>
        </w:rPr>
        <w:t xml:space="preserve"> estabelece que o infrator que cometeu infração de natureza leve ou </w:t>
      </w:r>
      <w:r w:rsidRPr="000844FB">
        <w:rPr>
          <w:rFonts w:ascii="Cambria" w:hAnsi="Cambria" w:cs="Calibri Light"/>
          <w:b/>
          <w:sz w:val="26"/>
          <w:szCs w:val="26"/>
        </w:rPr>
        <w:t>média</w:t>
      </w:r>
      <w:r w:rsidRPr="000844FB">
        <w:rPr>
          <w:rFonts w:ascii="Cambria" w:hAnsi="Cambria" w:cs="Calibri Light"/>
          <w:sz w:val="26"/>
          <w:szCs w:val="26"/>
        </w:rPr>
        <w:t xml:space="preserve">, não sendo reincidente, nos últimos doze meses, a Autoridade poderá impor a penalidade de advertência por escrito. </w:t>
      </w:r>
    </w:p>
    <w:p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Pois, </w:t>
      </w:r>
      <w:r w:rsidRPr="000844FB">
        <w:rPr>
          <w:rFonts w:ascii="Cambria" w:hAnsi="Cambria" w:cs="Calibri Light"/>
          <w:sz w:val="26"/>
          <w:szCs w:val="26"/>
        </w:rPr>
        <w:t>considerando o prontuário d</w:t>
      </w:r>
      <w:r w:rsidR="0094114E">
        <w:rPr>
          <w:rFonts w:ascii="Cambria" w:hAnsi="Cambria" w:cs="Calibri Light"/>
          <w:sz w:val="26"/>
          <w:szCs w:val="26"/>
        </w:rPr>
        <w:t>a</w:t>
      </w:r>
      <w:r w:rsidRPr="000844FB">
        <w:rPr>
          <w:rFonts w:ascii="Cambria" w:hAnsi="Cambria" w:cs="Calibri Light"/>
          <w:sz w:val="26"/>
          <w:szCs w:val="26"/>
        </w:rPr>
        <w:t xml:space="preserve"> </w:t>
      </w:r>
      <w:r>
        <w:rPr>
          <w:rFonts w:ascii="Cambria" w:hAnsi="Cambria" w:cs="Calibri Light"/>
          <w:sz w:val="26"/>
          <w:szCs w:val="26"/>
        </w:rPr>
        <w:t>recorrente</w:t>
      </w:r>
      <w:r w:rsidRPr="000844FB">
        <w:rPr>
          <w:rFonts w:ascii="Cambria" w:hAnsi="Cambria" w:cs="Calibri Light"/>
          <w:sz w:val="26"/>
          <w:szCs w:val="26"/>
        </w:rPr>
        <w:t xml:space="preserve">, </w:t>
      </w:r>
      <w:r>
        <w:rPr>
          <w:rFonts w:ascii="Cambria" w:hAnsi="Cambria" w:cs="Calibri Light"/>
          <w:sz w:val="26"/>
          <w:szCs w:val="26"/>
        </w:rPr>
        <w:t>esta</w:t>
      </w:r>
      <w:r w:rsidRPr="000844FB">
        <w:rPr>
          <w:rFonts w:ascii="Cambria" w:hAnsi="Cambria" w:cs="Calibri Light"/>
          <w:sz w:val="26"/>
          <w:szCs w:val="26"/>
        </w:rPr>
        <w:t xml:space="preserve"> providência </w:t>
      </w:r>
      <w:r>
        <w:rPr>
          <w:rFonts w:ascii="Cambria" w:hAnsi="Cambria" w:cs="Calibri Light"/>
          <w:sz w:val="26"/>
          <w:szCs w:val="26"/>
        </w:rPr>
        <w:t xml:space="preserve">é a </w:t>
      </w:r>
      <w:r w:rsidRPr="000844FB">
        <w:rPr>
          <w:rFonts w:ascii="Cambria" w:hAnsi="Cambria" w:cs="Calibri Light"/>
          <w:sz w:val="26"/>
          <w:szCs w:val="26"/>
        </w:rPr>
        <w:t>mais educativa</w:t>
      </w:r>
      <w:r>
        <w:rPr>
          <w:rFonts w:ascii="Cambria" w:hAnsi="Cambria" w:cs="Calibri Light"/>
          <w:sz w:val="26"/>
          <w:szCs w:val="26"/>
        </w:rPr>
        <w:t>,</w:t>
      </w:r>
      <w:r w:rsidR="007B79F2">
        <w:rPr>
          <w:rFonts w:ascii="Cambria" w:hAnsi="Cambria" w:cs="Calibri Light"/>
          <w:sz w:val="26"/>
          <w:szCs w:val="26"/>
        </w:rPr>
        <w:t xml:space="preserve"> conforme consignar-se-á no capí</w:t>
      </w:r>
      <w:r>
        <w:rPr>
          <w:rFonts w:ascii="Cambria" w:hAnsi="Cambria" w:cs="Calibri Light"/>
          <w:sz w:val="26"/>
          <w:szCs w:val="26"/>
        </w:rPr>
        <w:t>tulo dos pedidos.</w:t>
      </w:r>
    </w:p>
    <w:p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:rsidR="00C9740F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DB2F81">
        <w:rPr>
          <w:rFonts w:ascii="Cambria" w:hAnsi="Cambria" w:cs="Calibri Light"/>
          <w:sz w:val="26"/>
          <w:szCs w:val="26"/>
        </w:rPr>
        <w:t xml:space="preserve">Ante tal fato, dado o desequilíbrio entre a aplicação da multa e a norma, é o bastante para requerer seja considerado o </w:t>
      </w:r>
      <w:r w:rsidR="00252487">
        <w:rPr>
          <w:rFonts w:ascii="Cambria" w:hAnsi="Cambria" w:cs="Calibri Light"/>
          <w:sz w:val="26"/>
          <w:szCs w:val="26"/>
        </w:rPr>
        <w:t xml:space="preserve">ato administrativo viciado e, por conseguinte o </w:t>
      </w:r>
      <w:r w:rsidRPr="00DB2F81">
        <w:rPr>
          <w:rFonts w:ascii="Cambria" w:hAnsi="Cambria" w:cs="Calibri Light"/>
          <w:sz w:val="26"/>
          <w:szCs w:val="26"/>
        </w:rPr>
        <w:t xml:space="preserve">Auto de Infração irregular o qual deve ser arquivado e seu registro julgado insubsistente, </w:t>
      </w:r>
      <w:r w:rsidR="00252487">
        <w:rPr>
          <w:rFonts w:ascii="Cambria" w:hAnsi="Cambria" w:cs="Calibri Light"/>
          <w:sz w:val="26"/>
          <w:szCs w:val="26"/>
        </w:rPr>
        <w:t xml:space="preserve">nos termos do artigo 281 do CTB, </w:t>
      </w:r>
      <w:r w:rsidR="006F2AFF">
        <w:rPr>
          <w:rFonts w:ascii="Cambria" w:hAnsi="Cambria" w:cs="Calibri Light"/>
          <w:sz w:val="26"/>
          <w:szCs w:val="26"/>
        </w:rPr>
        <w:t xml:space="preserve">primeiro porque o </w:t>
      </w:r>
      <w:r w:rsidR="0094114E">
        <w:rPr>
          <w:rFonts w:ascii="Cambria" w:hAnsi="Cambria" w:cs="Calibri Light"/>
          <w:sz w:val="26"/>
          <w:szCs w:val="26"/>
        </w:rPr>
        <w:t xml:space="preserve">auto de infração é irregular </w:t>
      </w:r>
      <w:r w:rsidR="006F2AFF">
        <w:rPr>
          <w:rFonts w:ascii="Cambria" w:hAnsi="Cambria" w:cs="Calibri Light"/>
          <w:sz w:val="26"/>
          <w:szCs w:val="26"/>
        </w:rPr>
        <w:t xml:space="preserve">e segundo por estar-se diante de </w:t>
      </w:r>
      <w:r w:rsidR="0094114E">
        <w:rPr>
          <w:rFonts w:ascii="Cambria" w:hAnsi="Cambria" w:cs="Calibri Light"/>
          <w:sz w:val="26"/>
          <w:szCs w:val="26"/>
        </w:rPr>
        <w:t>inconsistência no ato do agente de tr</w:t>
      </w:r>
      <w:r w:rsidR="007B79F2">
        <w:rPr>
          <w:rFonts w:ascii="Cambria" w:hAnsi="Cambria" w:cs="Calibri Light"/>
          <w:sz w:val="26"/>
          <w:szCs w:val="26"/>
        </w:rPr>
        <w:t>â</w:t>
      </w:r>
      <w:r w:rsidR="0094114E">
        <w:rPr>
          <w:rFonts w:ascii="Cambria" w:hAnsi="Cambria" w:cs="Calibri Light"/>
          <w:sz w:val="26"/>
          <w:szCs w:val="26"/>
        </w:rPr>
        <w:t>nsito, torna</w:t>
      </w:r>
      <w:r w:rsidR="007B79F2">
        <w:rPr>
          <w:rFonts w:ascii="Cambria" w:hAnsi="Cambria" w:cs="Calibri Light"/>
          <w:sz w:val="26"/>
          <w:szCs w:val="26"/>
        </w:rPr>
        <w:t>n</w:t>
      </w:r>
      <w:r w:rsidR="0094114E">
        <w:rPr>
          <w:rFonts w:ascii="Cambria" w:hAnsi="Cambria" w:cs="Calibri Light"/>
          <w:sz w:val="26"/>
          <w:szCs w:val="26"/>
        </w:rPr>
        <w:t>do irregular o AIT</w:t>
      </w:r>
      <w:r w:rsidR="006F2AFF">
        <w:rPr>
          <w:rFonts w:ascii="Cambria" w:hAnsi="Cambria" w:cs="Calibri Light"/>
          <w:sz w:val="26"/>
          <w:szCs w:val="26"/>
        </w:rPr>
        <w:t>, o que é repudiável no direito brasileiro.</w:t>
      </w:r>
    </w:p>
    <w:p w:rsidR="00C9740F" w:rsidRDefault="00C9740F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t>Em virtude disto, tem-se, ao rigor da técnica REQUER-SE o arquivamento e seu registro julgado insubsistente, nos exatos termos do Art. 281</w:t>
      </w:r>
      <w:r w:rsidR="00791FF5">
        <w:rPr>
          <w:rFonts w:ascii="Cambria" w:hAnsi="Cambria" w:cs="Courier New"/>
          <w:sz w:val="26"/>
          <w:szCs w:val="26"/>
        </w:rPr>
        <w:t>,</w:t>
      </w:r>
      <w:r w:rsidRPr="00E77DE5">
        <w:rPr>
          <w:rFonts w:ascii="Cambria" w:hAnsi="Cambria" w:cs="Courier New"/>
          <w:sz w:val="26"/>
          <w:szCs w:val="26"/>
        </w:rPr>
        <w:t xml:space="preserve"> </w:t>
      </w:r>
      <w:r w:rsidR="00791FF5">
        <w:rPr>
          <w:rFonts w:ascii="Cambria" w:hAnsi="Cambria" w:cs="Courier New"/>
          <w:sz w:val="26"/>
          <w:szCs w:val="26"/>
        </w:rPr>
        <w:t>d</w:t>
      </w:r>
      <w:r w:rsidRPr="00E77DE5">
        <w:rPr>
          <w:rFonts w:ascii="Cambria" w:hAnsi="Cambria" w:cs="Courier New"/>
          <w:sz w:val="26"/>
          <w:szCs w:val="26"/>
        </w:rPr>
        <w:t>o CTB.</w:t>
      </w:r>
    </w:p>
    <w:p w:rsidR="00E77DE5" w:rsidRPr="00E77DE5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E77DE5">
        <w:rPr>
          <w:rFonts w:ascii="Cambria" w:hAnsi="Cambria" w:cs="Calibri Light"/>
          <w:b/>
          <w:sz w:val="26"/>
          <w:szCs w:val="26"/>
        </w:rPr>
        <w:t>III – DOS PEDIDOS</w:t>
      </w:r>
    </w:p>
    <w:p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>Diante do exposto REQUER-SE digne-se Vossa Senhoria em determinar:</w:t>
      </w:r>
    </w:p>
    <w:p w:rsidR="00E77DE5" w:rsidRDefault="00E77DE5" w:rsidP="0094114E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 xml:space="preserve">A </w:t>
      </w:r>
      <w:r w:rsidRPr="00252487">
        <w:rPr>
          <w:rFonts w:ascii="Cambria" w:hAnsi="Cambria" w:cs="Calibri Light"/>
          <w:b/>
          <w:sz w:val="26"/>
          <w:szCs w:val="26"/>
        </w:rPr>
        <w:t>anulação</w:t>
      </w:r>
      <w:r w:rsidRPr="00E77DE5">
        <w:rPr>
          <w:rFonts w:ascii="Cambria" w:hAnsi="Cambria" w:cs="Calibri Light"/>
          <w:sz w:val="26"/>
          <w:szCs w:val="26"/>
        </w:rPr>
        <w:t xml:space="preserve"> do Auto de Infração de Trânsito nº </w:t>
      </w:r>
      <w:r w:rsidR="0094114E" w:rsidRPr="0094114E">
        <w:rPr>
          <w:rFonts w:ascii="Cambria" w:hAnsi="Cambria" w:cs="Calibri Light"/>
          <w:b/>
          <w:sz w:val="26"/>
          <w:szCs w:val="26"/>
        </w:rPr>
        <w:t>A166914-1</w:t>
      </w:r>
      <w:r w:rsidRPr="00E77DE5">
        <w:rPr>
          <w:rFonts w:ascii="Cambria" w:hAnsi="Cambria" w:cs="Calibri Light"/>
          <w:sz w:val="26"/>
          <w:szCs w:val="26"/>
        </w:rPr>
        <w:t>, no</w:t>
      </w:r>
      <w:r>
        <w:rPr>
          <w:rFonts w:ascii="Cambria" w:hAnsi="Cambria" w:cs="Calibri Light"/>
          <w:sz w:val="26"/>
          <w:szCs w:val="26"/>
        </w:rPr>
        <w:t xml:space="preserve"> </w:t>
      </w:r>
      <w:r w:rsidRPr="00E77DE5">
        <w:rPr>
          <w:rFonts w:ascii="Cambria" w:hAnsi="Cambria" w:cs="Calibri Light"/>
          <w:sz w:val="26"/>
          <w:szCs w:val="26"/>
        </w:rPr>
        <w:t>pé em que se encontra, por tudo que fora alegado;</w:t>
      </w:r>
    </w:p>
    <w:p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>Requer-se, outrossim, a fim de impedir incidência de cobrança moratória, bem como não seja aplicada qualquer restrição, inclusive para fins de licenciamento e transferência, enquanto não for encerrada a instância administrativa de julgamento de infrações e penalidades, (com fulcro no Art. 284, § 3º, do CTB);</w:t>
      </w:r>
    </w:p>
    <w:p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lastRenderedPageBreak/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recurso não seja julgado em até trintas dias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>, a fim de que não seja descontados pontos na carteira do(a) recorrente enquanto o recurso não for julgado ou qualquer outra imposição enquanto possível de recursos;</w:t>
      </w:r>
    </w:p>
    <w:p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:rsidR="00127F2A" w:rsidRPr="00E77DE5" w:rsidRDefault="00127F2A" w:rsidP="006F2AFF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caso a </w:t>
      </w:r>
      <w:r w:rsidRPr="00127F2A">
        <w:rPr>
          <w:rFonts w:ascii="Cambria" w:hAnsi="Cambria" w:cs="Calibri Light"/>
          <w:b/>
          <w:sz w:val="26"/>
          <w:szCs w:val="26"/>
        </w:rPr>
        <w:t>anulação</w:t>
      </w:r>
      <w:r w:rsidRPr="00127F2A">
        <w:rPr>
          <w:rFonts w:ascii="Cambria" w:hAnsi="Cambria" w:cs="Calibri Light"/>
          <w:sz w:val="26"/>
          <w:szCs w:val="26"/>
        </w:rPr>
        <w:t xml:space="preserve"> do Auto de infração, não seja o entendimento de Vossa senhoria, o que o faz apenas por hipótese, </w:t>
      </w:r>
      <w:r w:rsidR="006F2AFF">
        <w:rPr>
          <w:rFonts w:ascii="Cambria" w:hAnsi="Cambria" w:cs="Calibri Light"/>
          <w:sz w:val="26"/>
          <w:szCs w:val="26"/>
        </w:rPr>
        <w:t xml:space="preserve">seja a penalidade convertida em </w:t>
      </w:r>
      <w:r w:rsidR="006F2AFF" w:rsidRPr="006F2AFF">
        <w:rPr>
          <w:rFonts w:ascii="Cambria" w:hAnsi="Cambria" w:cs="Calibri Light"/>
          <w:b/>
          <w:sz w:val="26"/>
          <w:szCs w:val="26"/>
        </w:rPr>
        <w:t>PENALIDADE DE ADVERTÊNCIA POR ESCRITO</w:t>
      </w:r>
      <w:r w:rsidR="006F2AFF">
        <w:rPr>
          <w:rFonts w:ascii="Cambria" w:hAnsi="Cambria" w:cs="Calibri Light"/>
          <w:b/>
          <w:sz w:val="26"/>
          <w:szCs w:val="26"/>
        </w:rPr>
        <w:t xml:space="preserve">, nos termos do </w:t>
      </w:r>
      <w:r w:rsidR="006F2AFF" w:rsidRPr="006F2AFF">
        <w:rPr>
          <w:rFonts w:ascii="Cambria" w:hAnsi="Cambria" w:cs="Calibri Light"/>
          <w:b/>
          <w:sz w:val="26"/>
          <w:szCs w:val="26"/>
        </w:rPr>
        <w:t>Art. 10</w:t>
      </w:r>
      <w:r w:rsidR="006F2AFF">
        <w:rPr>
          <w:rFonts w:ascii="Cambria" w:hAnsi="Cambria" w:cs="Calibri Light"/>
          <w:b/>
          <w:sz w:val="26"/>
          <w:szCs w:val="26"/>
        </w:rPr>
        <w:t xml:space="preserve">, da </w:t>
      </w:r>
      <w:r w:rsidR="006F2AFF" w:rsidRPr="006F2AFF">
        <w:rPr>
          <w:rFonts w:ascii="Cambria" w:hAnsi="Cambria" w:cs="Calibri Light"/>
          <w:b/>
          <w:sz w:val="26"/>
          <w:szCs w:val="26"/>
        </w:rPr>
        <w:t xml:space="preserve">RESOLUÇÃO Nº 619, DE 06 </w:t>
      </w:r>
      <w:r w:rsidR="006F2AFF">
        <w:rPr>
          <w:rFonts w:ascii="Cambria" w:hAnsi="Cambria" w:cs="Calibri Light"/>
          <w:b/>
          <w:sz w:val="26"/>
          <w:szCs w:val="26"/>
        </w:rPr>
        <w:t>DE SETEMBRO DE 2016, do CONTRAN</w:t>
      </w:r>
      <w:r w:rsidRPr="00127F2A">
        <w:rPr>
          <w:rFonts w:ascii="Cambria" w:hAnsi="Cambria" w:cs="Calibri Light"/>
          <w:sz w:val="26"/>
          <w:szCs w:val="26"/>
        </w:rPr>
        <w:t>.</w:t>
      </w:r>
    </w:p>
    <w:p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:rsidR="00C70169" w:rsidRPr="00D75E2C" w:rsidRDefault="00AA3173" w:rsidP="0094114E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Por fim, pugna-se que todos os argumentos sejam motivadamente cotejados, sob pena de serem reivindicados nas próximas fases recursais, a aplicação analógica do princípio de que todo argumento que não for contestado, deverá ser considerado como verdadeiro,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>por ser medida da mais LÍDIMA JUSTIÇA!</w:t>
      </w:r>
    </w:p>
    <w:p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/>
          <w:spacing w:val="1"/>
          <w:sz w:val="26"/>
          <w:szCs w:val="26"/>
        </w:rPr>
        <w:t xml:space="preserve">      </w:t>
      </w:r>
    </w:p>
    <w:p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:rsidR="00FA3765" w:rsidRPr="00D75E2C" w:rsidRDefault="0094781E" w:rsidP="0094114E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z w:val="26"/>
          <w:szCs w:val="26"/>
        </w:rPr>
        <w:t>São Paulo</w:t>
      </w:r>
      <w:r w:rsidR="0094114E" w:rsidRPr="000C52DB">
        <w:rPr>
          <w:rFonts w:ascii="Cambria" w:hAnsi="Cambria"/>
          <w:sz w:val="26"/>
          <w:szCs w:val="26"/>
        </w:rPr>
        <w:t>/SP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, </w:t>
      </w:r>
      <w:r>
        <w:rPr>
          <w:rFonts w:ascii="Cambria" w:hAnsi="Cambria"/>
          <w:spacing w:val="1"/>
          <w:sz w:val="26"/>
          <w:szCs w:val="26"/>
        </w:rPr>
        <w:t>20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</w:t>
      </w:r>
      <w:r>
        <w:rPr>
          <w:rFonts w:ascii="Cambria" w:hAnsi="Cambria"/>
          <w:spacing w:val="1"/>
          <w:sz w:val="26"/>
          <w:szCs w:val="26"/>
        </w:rPr>
        <w:t>outubro</w:t>
      </w:r>
      <w:bookmarkStart w:id="0" w:name="_GoBack"/>
      <w:bookmarkEnd w:id="0"/>
      <w:r w:rsidR="00FA3765" w:rsidRPr="00D75E2C">
        <w:rPr>
          <w:rFonts w:ascii="Cambria" w:hAnsi="Cambria"/>
          <w:spacing w:val="1"/>
          <w:sz w:val="26"/>
          <w:szCs w:val="26"/>
        </w:rPr>
        <w:t xml:space="preserve"> de 201</w:t>
      </w:r>
      <w:r w:rsidR="00AA3173" w:rsidRPr="00D75E2C">
        <w:rPr>
          <w:rFonts w:ascii="Cambria" w:hAnsi="Cambria"/>
          <w:spacing w:val="1"/>
          <w:sz w:val="26"/>
          <w:szCs w:val="26"/>
        </w:rPr>
        <w:t>8</w:t>
      </w:r>
      <w:r w:rsidR="00FA3765" w:rsidRPr="00D75E2C">
        <w:rPr>
          <w:rFonts w:ascii="Cambria" w:hAnsi="Cambria"/>
          <w:spacing w:val="1"/>
          <w:sz w:val="26"/>
          <w:szCs w:val="26"/>
        </w:rPr>
        <w:t>.</w:t>
      </w:r>
    </w:p>
    <w:p w:rsidR="00FA3765" w:rsidRPr="00D75E2C" w:rsidRDefault="00FA3765" w:rsidP="00AA3173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t>_____________________________________________</w:t>
      </w:r>
    </w:p>
    <w:p w:rsidR="002960D2" w:rsidRPr="00D75E2C" w:rsidRDefault="00B66290" w:rsidP="0094114E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VALTER DOS SANTOS</w:t>
      </w:r>
    </w:p>
    <w:sectPr w:rsidR="002960D2" w:rsidRPr="00D75E2C" w:rsidSect="00BD2D53">
      <w:headerReference w:type="default" r:id="rId10"/>
      <w:footerReference w:type="default" r:id="rId11"/>
      <w:pgSz w:w="11906" w:h="16838"/>
      <w:pgMar w:top="1418" w:right="1134" w:bottom="1418" w:left="255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3A" w:rsidRDefault="00E1433A" w:rsidP="008318AA">
      <w:r>
        <w:separator/>
      </w:r>
    </w:p>
  </w:endnote>
  <w:endnote w:type="continuationSeparator" w:id="0">
    <w:p w:rsidR="00E1433A" w:rsidRDefault="00E1433A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2F" w:rsidRDefault="00D4052F" w:rsidP="00506F5A">
    <w:pPr>
      <w:pStyle w:val="Rodap"/>
      <w:pBdr>
        <w:bottom w:val="single" w:sz="12" w:space="1" w:color="auto"/>
      </w:pBdr>
      <w:jc w:val="center"/>
      <w:rPr>
        <w:rFonts w:ascii="Cambria" w:hAnsi="Cambria"/>
        <w:b/>
        <w:color w:val="C00000"/>
        <w:sz w:val="20"/>
        <w:szCs w:val="20"/>
      </w:rPr>
    </w:pPr>
  </w:p>
  <w:p w:rsidR="009A6902" w:rsidRDefault="009A6902" w:rsidP="00506F5A">
    <w:pPr>
      <w:pStyle w:val="Rodap"/>
      <w:jc w:val="center"/>
      <w:rPr>
        <w:rFonts w:ascii="Cambria" w:hAnsi="Cambria"/>
        <w:b/>
        <w:color w:val="C00000"/>
        <w:sz w:val="20"/>
        <w:szCs w:val="20"/>
      </w:rPr>
    </w:pPr>
    <w:r w:rsidRPr="009A6902">
      <w:rPr>
        <w:rFonts w:ascii="Cambria" w:hAnsi="Cambria"/>
        <w:b/>
        <w:color w:val="C00000"/>
        <w:sz w:val="20"/>
        <w:szCs w:val="20"/>
      </w:rPr>
      <w:t>www.facebo</w:t>
    </w:r>
    <w:r>
      <w:rPr>
        <w:rFonts w:ascii="Cambria" w:hAnsi="Cambria"/>
        <w:b/>
        <w:color w:val="C00000"/>
        <w:sz w:val="20"/>
        <w:szCs w:val="20"/>
      </w:rPr>
      <w:t>ok.com/vsassessoriaeconsultoria</w:t>
    </w:r>
  </w:p>
  <w:p w:rsidR="00D4052F" w:rsidRPr="009E0A25" w:rsidRDefault="00D4052F" w:rsidP="00506F5A">
    <w:pPr>
      <w:pStyle w:val="Rodap"/>
      <w:jc w:val="center"/>
      <w:rPr>
        <w:rFonts w:ascii="Cambria" w:hAnsi="Cambria"/>
        <w:b/>
        <w:color w:val="0070C0"/>
        <w:sz w:val="20"/>
        <w:szCs w:val="20"/>
        <w:lang w:val="en-US"/>
      </w:rPr>
    </w:pPr>
    <w:r w:rsidRPr="009E0A25">
      <w:rPr>
        <w:rFonts w:ascii="Cambria" w:hAnsi="Cambria"/>
        <w:b/>
        <w:color w:val="0070C0"/>
        <w:sz w:val="20"/>
        <w:szCs w:val="20"/>
        <w:lang w:val="en-US"/>
      </w:rPr>
      <w:t>WhatsApp: (11) 953.382.021, E-mail: va0421@gmail.com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3A" w:rsidRDefault="00E1433A" w:rsidP="008318AA">
      <w:r>
        <w:separator/>
      </w:r>
    </w:p>
  </w:footnote>
  <w:footnote w:type="continuationSeparator" w:id="0">
    <w:p w:rsidR="00E1433A" w:rsidRDefault="00E1433A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50548"/>
      <w:docPartObj>
        <w:docPartGallery w:val="Page Numbers (Top of Page)"/>
        <w:docPartUnique/>
      </w:docPartObj>
    </w:sdtPr>
    <w:sdtEndPr/>
    <w:sdtContent>
      <w:p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81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48E27702" wp14:editId="32FC67DC">
          <wp:extent cx="360000" cy="316895"/>
          <wp:effectExtent l="19050" t="0" r="1950" b="0"/>
          <wp:docPr id="1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231C" w:rsidRPr="0009231C" w:rsidRDefault="0009231C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28"/>
        <w:szCs w:val="28"/>
        <w:lang w:eastAsia="pt-BR"/>
      </w:rPr>
    </w:pPr>
    <w:r w:rsidRPr="0009231C">
      <w:rPr>
        <w:rFonts w:ascii="Cambria" w:eastAsia="Times New Roman" w:hAnsi="Cambria" w:cs="Arial"/>
        <w:b/>
        <w:color w:val="548DD4" w:themeColor="text2" w:themeTint="99"/>
        <w:sz w:val="28"/>
        <w:szCs w:val="28"/>
        <w:lang w:eastAsia="pt-BR"/>
      </w:rPr>
      <w:t>VALTER DOS SANTOS</w:t>
    </w:r>
  </w:p>
  <w:p w:rsidR="00D4052F" w:rsidRPr="0009231C" w:rsidRDefault="0009231C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28"/>
        <w:szCs w:val="28"/>
        <w:lang w:eastAsia="pt-BR"/>
      </w:rPr>
    </w:pPr>
    <w:r w:rsidRPr="0009231C">
      <w:rPr>
        <w:rFonts w:ascii="Cambria" w:eastAsia="Times New Roman" w:hAnsi="Cambria" w:cs="Arial"/>
        <w:b/>
        <w:color w:val="548DD4" w:themeColor="text2" w:themeTint="99"/>
        <w:sz w:val="28"/>
        <w:szCs w:val="28"/>
        <w:lang w:eastAsia="pt-BR"/>
      </w:rPr>
      <w:t>ASSESSORIA &amp; CONSULTORIA EM TRÂNSITO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5"/>
    <w:rsid w:val="000073EF"/>
    <w:rsid w:val="0002286F"/>
    <w:rsid w:val="00022902"/>
    <w:rsid w:val="000229D3"/>
    <w:rsid w:val="00035DD2"/>
    <w:rsid w:val="000420FC"/>
    <w:rsid w:val="00044C2E"/>
    <w:rsid w:val="00051828"/>
    <w:rsid w:val="00054955"/>
    <w:rsid w:val="00057779"/>
    <w:rsid w:val="0006115A"/>
    <w:rsid w:val="0006305C"/>
    <w:rsid w:val="00065FD0"/>
    <w:rsid w:val="000702CB"/>
    <w:rsid w:val="00070C6F"/>
    <w:rsid w:val="000801AF"/>
    <w:rsid w:val="0008302D"/>
    <w:rsid w:val="000844FB"/>
    <w:rsid w:val="0009231C"/>
    <w:rsid w:val="000A7A0F"/>
    <w:rsid w:val="000B256A"/>
    <w:rsid w:val="000B411B"/>
    <w:rsid w:val="000C0AB3"/>
    <w:rsid w:val="000C16B9"/>
    <w:rsid w:val="000C52DB"/>
    <w:rsid w:val="000D1322"/>
    <w:rsid w:val="000D71E4"/>
    <w:rsid w:val="000E7B40"/>
    <w:rsid w:val="000F5234"/>
    <w:rsid w:val="000F67C0"/>
    <w:rsid w:val="00102954"/>
    <w:rsid w:val="00106012"/>
    <w:rsid w:val="001132B7"/>
    <w:rsid w:val="0011405F"/>
    <w:rsid w:val="0012230C"/>
    <w:rsid w:val="001252C9"/>
    <w:rsid w:val="00127F2A"/>
    <w:rsid w:val="00145299"/>
    <w:rsid w:val="00165378"/>
    <w:rsid w:val="00176DAD"/>
    <w:rsid w:val="00194BE4"/>
    <w:rsid w:val="00195297"/>
    <w:rsid w:val="001A0816"/>
    <w:rsid w:val="001B365A"/>
    <w:rsid w:val="001B53A6"/>
    <w:rsid w:val="001C2F3C"/>
    <w:rsid w:val="001D4AFC"/>
    <w:rsid w:val="001D6E90"/>
    <w:rsid w:val="001D6EF5"/>
    <w:rsid w:val="001F6E9C"/>
    <w:rsid w:val="002064DE"/>
    <w:rsid w:val="002070FD"/>
    <w:rsid w:val="00207938"/>
    <w:rsid w:val="00222E1B"/>
    <w:rsid w:val="00225570"/>
    <w:rsid w:val="00240494"/>
    <w:rsid w:val="00252487"/>
    <w:rsid w:val="00253097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E01BD"/>
    <w:rsid w:val="002E1DA4"/>
    <w:rsid w:val="002F044D"/>
    <w:rsid w:val="00300142"/>
    <w:rsid w:val="003303F1"/>
    <w:rsid w:val="003365F1"/>
    <w:rsid w:val="00336777"/>
    <w:rsid w:val="00343DB1"/>
    <w:rsid w:val="00344E57"/>
    <w:rsid w:val="00346FE3"/>
    <w:rsid w:val="00350054"/>
    <w:rsid w:val="003539A3"/>
    <w:rsid w:val="00354029"/>
    <w:rsid w:val="003644E9"/>
    <w:rsid w:val="003701A4"/>
    <w:rsid w:val="00375805"/>
    <w:rsid w:val="00375A1B"/>
    <w:rsid w:val="00375DBB"/>
    <w:rsid w:val="0037739C"/>
    <w:rsid w:val="0038257F"/>
    <w:rsid w:val="00387963"/>
    <w:rsid w:val="003B589A"/>
    <w:rsid w:val="003C3DDF"/>
    <w:rsid w:val="003D2F1D"/>
    <w:rsid w:val="003D2F60"/>
    <w:rsid w:val="003D4D28"/>
    <w:rsid w:val="003E6A18"/>
    <w:rsid w:val="003F22B3"/>
    <w:rsid w:val="003F51F8"/>
    <w:rsid w:val="0040599F"/>
    <w:rsid w:val="00411360"/>
    <w:rsid w:val="00416529"/>
    <w:rsid w:val="00416E90"/>
    <w:rsid w:val="0041729E"/>
    <w:rsid w:val="00423F1E"/>
    <w:rsid w:val="00424175"/>
    <w:rsid w:val="0042676B"/>
    <w:rsid w:val="004361DE"/>
    <w:rsid w:val="00437143"/>
    <w:rsid w:val="00440391"/>
    <w:rsid w:val="00441DD1"/>
    <w:rsid w:val="00444DA1"/>
    <w:rsid w:val="00450205"/>
    <w:rsid w:val="00465E00"/>
    <w:rsid w:val="0048671C"/>
    <w:rsid w:val="00487FFE"/>
    <w:rsid w:val="00495848"/>
    <w:rsid w:val="004A14CD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78DA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4290"/>
    <w:rsid w:val="005363A6"/>
    <w:rsid w:val="00536899"/>
    <w:rsid w:val="00537CAB"/>
    <w:rsid w:val="00540582"/>
    <w:rsid w:val="00541A45"/>
    <w:rsid w:val="00547983"/>
    <w:rsid w:val="00555E48"/>
    <w:rsid w:val="0055675D"/>
    <w:rsid w:val="00557564"/>
    <w:rsid w:val="0057460D"/>
    <w:rsid w:val="00576ED3"/>
    <w:rsid w:val="00581F0A"/>
    <w:rsid w:val="00584A2A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F1351"/>
    <w:rsid w:val="005F4143"/>
    <w:rsid w:val="005F600E"/>
    <w:rsid w:val="0060625F"/>
    <w:rsid w:val="00606CB7"/>
    <w:rsid w:val="00617398"/>
    <w:rsid w:val="00617831"/>
    <w:rsid w:val="00622130"/>
    <w:rsid w:val="00630200"/>
    <w:rsid w:val="00643448"/>
    <w:rsid w:val="00644249"/>
    <w:rsid w:val="00646A1F"/>
    <w:rsid w:val="006472D6"/>
    <w:rsid w:val="006479CB"/>
    <w:rsid w:val="00657CBA"/>
    <w:rsid w:val="006661E8"/>
    <w:rsid w:val="006663F5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B2744"/>
    <w:rsid w:val="006B384B"/>
    <w:rsid w:val="006B4C53"/>
    <w:rsid w:val="006C5C7A"/>
    <w:rsid w:val="006C7048"/>
    <w:rsid w:val="006D2526"/>
    <w:rsid w:val="006D44E1"/>
    <w:rsid w:val="006E2A9D"/>
    <w:rsid w:val="006F13DE"/>
    <w:rsid w:val="006F2AFF"/>
    <w:rsid w:val="007024B6"/>
    <w:rsid w:val="007041C1"/>
    <w:rsid w:val="00715800"/>
    <w:rsid w:val="007164B3"/>
    <w:rsid w:val="00726402"/>
    <w:rsid w:val="0073175C"/>
    <w:rsid w:val="0074194A"/>
    <w:rsid w:val="007421FA"/>
    <w:rsid w:val="00742F33"/>
    <w:rsid w:val="00746511"/>
    <w:rsid w:val="00746FE5"/>
    <w:rsid w:val="00752EC2"/>
    <w:rsid w:val="007615DA"/>
    <w:rsid w:val="00766CF7"/>
    <w:rsid w:val="00776AFF"/>
    <w:rsid w:val="00791FF5"/>
    <w:rsid w:val="00796296"/>
    <w:rsid w:val="007A563F"/>
    <w:rsid w:val="007B79F2"/>
    <w:rsid w:val="007C597F"/>
    <w:rsid w:val="007C6D96"/>
    <w:rsid w:val="007D0A36"/>
    <w:rsid w:val="007D4870"/>
    <w:rsid w:val="007D5F3D"/>
    <w:rsid w:val="007E494B"/>
    <w:rsid w:val="00805921"/>
    <w:rsid w:val="0082408F"/>
    <w:rsid w:val="00826B60"/>
    <w:rsid w:val="008318AA"/>
    <w:rsid w:val="008409C6"/>
    <w:rsid w:val="008479F7"/>
    <w:rsid w:val="00852008"/>
    <w:rsid w:val="0085565E"/>
    <w:rsid w:val="00886EBE"/>
    <w:rsid w:val="008B283E"/>
    <w:rsid w:val="008B7E74"/>
    <w:rsid w:val="008C21F1"/>
    <w:rsid w:val="008D3C19"/>
    <w:rsid w:val="008D52CE"/>
    <w:rsid w:val="008E3B36"/>
    <w:rsid w:val="008F6F4D"/>
    <w:rsid w:val="00903E9C"/>
    <w:rsid w:val="00910D84"/>
    <w:rsid w:val="009117C1"/>
    <w:rsid w:val="00913817"/>
    <w:rsid w:val="00917114"/>
    <w:rsid w:val="009214E1"/>
    <w:rsid w:val="00926EAF"/>
    <w:rsid w:val="009333F7"/>
    <w:rsid w:val="0094114E"/>
    <w:rsid w:val="009417E4"/>
    <w:rsid w:val="00945EC2"/>
    <w:rsid w:val="0094781E"/>
    <w:rsid w:val="009509DC"/>
    <w:rsid w:val="00953B78"/>
    <w:rsid w:val="00967B94"/>
    <w:rsid w:val="009739D7"/>
    <w:rsid w:val="0097554B"/>
    <w:rsid w:val="00977C08"/>
    <w:rsid w:val="00983F85"/>
    <w:rsid w:val="0099105C"/>
    <w:rsid w:val="009A1ED2"/>
    <w:rsid w:val="009A6902"/>
    <w:rsid w:val="009A6B94"/>
    <w:rsid w:val="009A7016"/>
    <w:rsid w:val="009C0CDC"/>
    <w:rsid w:val="009C34D7"/>
    <w:rsid w:val="009D0E47"/>
    <w:rsid w:val="009D11A6"/>
    <w:rsid w:val="009D39C8"/>
    <w:rsid w:val="009D55CD"/>
    <w:rsid w:val="009E0A25"/>
    <w:rsid w:val="009E3DD5"/>
    <w:rsid w:val="009F2659"/>
    <w:rsid w:val="009F5194"/>
    <w:rsid w:val="00A006C9"/>
    <w:rsid w:val="00A05C16"/>
    <w:rsid w:val="00A25872"/>
    <w:rsid w:val="00A25907"/>
    <w:rsid w:val="00A33025"/>
    <w:rsid w:val="00A42E5A"/>
    <w:rsid w:val="00A448C9"/>
    <w:rsid w:val="00A44B18"/>
    <w:rsid w:val="00A53710"/>
    <w:rsid w:val="00A54F13"/>
    <w:rsid w:val="00A67DBC"/>
    <w:rsid w:val="00A67EB4"/>
    <w:rsid w:val="00A71D76"/>
    <w:rsid w:val="00A7571D"/>
    <w:rsid w:val="00A844B6"/>
    <w:rsid w:val="00A8530F"/>
    <w:rsid w:val="00A90060"/>
    <w:rsid w:val="00AA0E79"/>
    <w:rsid w:val="00AA3173"/>
    <w:rsid w:val="00AA4EBF"/>
    <w:rsid w:val="00AB63C6"/>
    <w:rsid w:val="00AE223D"/>
    <w:rsid w:val="00AF0EF1"/>
    <w:rsid w:val="00AF499D"/>
    <w:rsid w:val="00AF744E"/>
    <w:rsid w:val="00B01BB3"/>
    <w:rsid w:val="00B06251"/>
    <w:rsid w:val="00B134BC"/>
    <w:rsid w:val="00B225BD"/>
    <w:rsid w:val="00B27B84"/>
    <w:rsid w:val="00B32478"/>
    <w:rsid w:val="00B434F0"/>
    <w:rsid w:val="00B534D8"/>
    <w:rsid w:val="00B62587"/>
    <w:rsid w:val="00B62DFB"/>
    <w:rsid w:val="00B630DC"/>
    <w:rsid w:val="00B66290"/>
    <w:rsid w:val="00B75FFD"/>
    <w:rsid w:val="00B81811"/>
    <w:rsid w:val="00B849CA"/>
    <w:rsid w:val="00B96125"/>
    <w:rsid w:val="00BA545C"/>
    <w:rsid w:val="00BB0E85"/>
    <w:rsid w:val="00BB1A7F"/>
    <w:rsid w:val="00BC4575"/>
    <w:rsid w:val="00BD2D53"/>
    <w:rsid w:val="00BE27E8"/>
    <w:rsid w:val="00BE6803"/>
    <w:rsid w:val="00BE6B74"/>
    <w:rsid w:val="00BF28ED"/>
    <w:rsid w:val="00BF4867"/>
    <w:rsid w:val="00BF7E7B"/>
    <w:rsid w:val="00C0129B"/>
    <w:rsid w:val="00C1207E"/>
    <w:rsid w:val="00C33367"/>
    <w:rsid w:val="00C34D8E"/>
    <w:rsid w:val="00C36C43"/>
    <w:rsid w:val="00C45699"/>
    <w:rsid w:val="00C5233B"/>
    <w:rsid w:val="00C70169"/>
    <w:rsid w:val="00C74DB3"/>
    <w:rsid w:val="00C81A6E"/>
    <w:rsid w:val="00C868A3"/>
    <w:rsid w:val="00C877B7"/>
    <w:rsid w:val="00C91F09"/>
    <w:rsid w:val="00C9740F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3C21"/>
    <w:rsid w:val="00CD46C9"/>
    <w:rsid w:val="00CD6203"/>
    <w:rsid w:val="00CD7B9C"/>
    <w:rsid w:val="00CF1E11"/>
    <w:rsid w:val="00CF49CD"/>
    <w:rsid w:val="00D02A9F"/>
    <w:rsid w:val="00D12566"/>
    <w:rsid w:val="00D1603D"/>
    <w:rsid w:val="00D36B50"/>
    <w:rsid w:val="00D4052F"/>
    <w:rsid w:val="00D45EBE"/>
    <w:rsid w:val="00D55E16"/>
    <w:rsid w:val="00D61C35"/>
    <w:rsid w:val="00D73229"/>
    <w:rsid w:val="00D75E2C"/>
    <w:rsid w:val="00D76C2A"/>
    <w:rsid w:val="00D853BF"/>
    <w:rsid w:val="00D9649B"/>
    <w:rsid w:val="00DA3D22"/>
    <w:rsid w:val="00DB03AF"/>
    <w:rsid w:val="00DB67CF"/>
    <w:rsid w:val="00DC3E85"/>
    <w:rsid w:val="00DC5267"/>
    <w:rsid w:val="00DC7580"/>
    <w:rsid w:val="00DD503B"/>
    <w:rsid w:val="00DE09BC"/>
    <w:rsid w:val="00DE1ACB"/>
    <w:rsid w:val="00DE374F"/>
    <w:rsid w:val="00DE688F"/>
    <w:rsid w:val="00DF12AC"/>
    <w:rsid w:val="00DF5038"/>
    <w:rsid w:val="00E013AA"/>
    <w:rsid w:val="00E04597"/>
    <w:rsid w:val="00E06438"/>
    <w:rsid w:val="00E124CD"/>
    <w:rsid w:val="00E1433A"/>
    <w:rsid w:val="00E16E72"/>
    <w:rsid w:val="00E260C3"/>
    <w:rsid w:val="00E30BDB"/>
    <w:rsid w:val="00E30C6E"/>
    <w:rsid w:val="00E315B0"/>
    <w:rsid w:val="00E32F9D"/>
    <w:rsid w:val="00E3501A"/>
    <w:rsid w:val="00E370FB"/>
    <w:rsid w:val="00E4699B"/>
    <w:rsid w:val="00E46BB1"/>
    <w:rsid w:val="00E54B5D"/>
    <w:rsid w:val="00E72904"/>
    <w:rsid w:val="00E75465"/>
    <w:rsid w:val="00E77DE5"/>
    <w:rsid w:val="00E84617"/>
    <w:rsid w:val="00E85725"/>
    <w:rsid w:val="00E91B27"/>
    <w:rsid w:val="00EB147A"/>
    <w:rsid w:val="00EB5736"/>
    <w:rsid w:val="00EB65A0"/>
    <w:rsid w:val="00EC38FE"/>
    <w:rsid w:val="00ED3510"/>
    <w:rsid w:val="00EE1770"/>
    <w:rsid w:val="00EE2DB9"/>
    <w:rsid w:val="00EE5C3D"/>
    <w:rsid w:val="00EF11BF"/>
    <w:rsid w:val="00EF1200"/>
    <w:rsid w:val="00F04802"/>
    <w:rsid w:val="00F1797D"/>
    <w:rsid w:val="00F33BD0"/>
    <w:rsid w:val="00F367B8"/>
    <w:rsid w:val="00F4422B"/>
    <w:rsid w:val="00F46A69"/>
    <w:rsid w:val="00F477DA"/>
    <w:rsid w:val="00F8221B"/>
    <w:rsid w:val="00F85B76"/>
    <w:rsid w:val="00F94AF5"/>
    <w:rsid w:val="00FA3765"/>
    <w:rsid w:val="00FA5771"/>
    <w:rsid w:val="00FA6EA5"/>
    <w:rsid w:val="00FB03C7"/>
    <w:rsid w:val="00FB1181"/>
    <w:rsid w:val="00FB3FCE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D104-63E4-4054-BAE5-395981B2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1039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Usuario</cp:lastModifiedBy>
  <cp:revision>4</cp:revision>
  <cp:lastPrinted>2017-08-03T15:02:00Z</cp:lastPrinted>
  <dcterms:created xsi:type="dcterms:W3CDTF">2018-10-10T17:33:00Z</dcterms:created>
  <dcterms:modified xsi:type="dcterms:W3CDTF">2018-10-19T17:28:00Z</dcterms:modified>
</cp:coreProperties>
</file>